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209B84" w14:textId="6F67B808" w:rsidR="005A363C" w:rsidRPr="003722A2" w:rsidRDefault="005A363C" w:rsidP="003722A2">
      <w:pPr>
        <w:rPr>
          <w:rFonts w:asciiTheme="minorHAnsi" w:hAnsiTheme="minorHAnsi"/>
          <w:b/>
        </w:rPr>
      </w:pPr>
      <w:r w:rsidRPr="003722A2">
        <w:rPr>
          <w:rFonts w:asciiTheme="minorHAnsi" w:hAnsiTheme="minorHAnsi"/>
          <w:b/>
        </w:rPr>
        <w:t xml:space="preserve">Příloha č. 2 zadávací dokumentace </w:t>
      </w:r>
      <w:r>
        <w:rPr>
          <w:rFonts w:asciiTheme="minorHAnsi" w:hAnsiTheme="minorHAnsi"/>
          <w:b/>
        </w:rPr>
        <w:t>– Návrh smlouvy o poskytování služeb</w:t>
      </w:r>
    </w:p>
    <w:p w14:paraId="30253267" w14:textId="77777777" w:rsidR="005A363C" w:rsidRDefault="005A363C" w:rsidP="006E61F3">
      <w:pPr>
        <w:jc w:val="center"/>
        <w:rPr>
          <w:rFonts w:asciiTheme="minorHAnsi" w:hAnsiTheme="minorHAnsi"/>
          <w:b/>
          <w:sz w:val="30"/>
          <w:szCs w:val="30"/>
        </w:rPr>
      </w:pPr>
    </w:p>
    <w:p w14:paraId="32CCACF0" w14:textId="77777777" w:rsidR="006E61F3" w:rsidRPr="00E32CB9" w:rsidRDefault="006E61F3" w:rsidP="006E61F3">
      <w:pPr>
        <w:jc w:val="center"/>
        <w:rPr>
          <w:rFonts w:asciiTheme="minorHAnsi" w:hAnsiTheme="minorHAnsi"/>
          <w:b/>
          <w:sz w:val="30"/>
          <w:szCs w:val="30"/>
        </w:rPr>
      </w:pPr>
      <w:r w:rsidRPr="00E32CB9">
        <w:rPr>
          <w:rFonts w:asciiTheme="minorHAnsi" w:hAnsiTheme="minorHAnsi"/>
          <w:b/>
          <w:sz w:val="30"/>
          <w:szCs w:val="30"/>
        </w:rPr>
        <w:t>SMLOUVA O POSKYTOVÁNÍ SLUŽEB</w:t>
      </w:r>
    </w:p>
    <w:p w14:paraId="711331FA" w14:textId="77777777" w:rsidR="006E61F3" w:rsidRPr="00E32CB9" w:rsidRDefault="006E61F3" w:rsidP="006E61F3">
      <w:pPr>
        <w:jc w:val="center"/>
        <w:rPr>
          <w:rFonts w:asciiTheme="minorHAnsi" w:hAnsiTheme="minorHAnsi"/>
          <w:sz w:val="20"/>
          <w:szCs w:val="20"/>
        </w:rPr>
      </w:pPr>
      <w:r w:rsidRPr="00E32CB9">
        <w:rPr>
          <w:rFonts w:asciiTheme="minorHAnsi" w:hAnsiTheme="minorHAnsi"/>
          <w:sz w:val="20"/>
          <w:szCs w:val="20"/>
        </w:rPr>
        <w:t xml:space="preserve">uzavřená dle ustanovení § 1746 odst. 2 zákona č. 89/2012 Sb., občanský zákoník, v platném znění (dále jen „OZ“) </w:t>
      </w:r>
    </w:p>
    <w:p w14:paraId="087125E8" w14:textId="77777777" w:rsidR="006E61F3" w:rsidRPr="00E32CB9" w:rsidRDefault="006E61F3" w:rsidP="006E61F3">
      <w:pPr>
        <w:rPr>
          <w:rFonts w:asciiTheme="minorHAnsi" w:hAnsiTheme="minorHAnsi"/>
          <w:b/>
          <w:sz w:val="22"/>
          <w:szCs w:val="22"/>
        </w:rPr>
      </w:pPr>
    </w:p>
    <w:p w14:paraId="77C7DFEA" w14:textId="77777777" w:rsidR="007B0C74" w:rsidRPr="00E32CB9" w:rsidRDefault="007B0C74" w:rsidP="006E61F3">
      <w:pPr>
        <w:rPr>
          <w:rFonts w:asciiTheme="minorHAnsi" w:hAnsiTheme="minorHAnsi"/>
          <w:b/>
          <w:sz w:val="22"/>
          <w:szCs w:val="22"/>
        </w:rPr>
      </w:pPr>
    </w:p>
    <w:p w14:paraId="49E5FB69" w14:textId="77777777" w:rsidR="00E32CB9" w:rsidRPr="00D551AC" w:rsidRDefault="006E61F3" w:rsidP="00E32CB9">
      <w:pPr>
        <w:pStyle w:val="Odstavecseseznamem"/>
        <w:numPr>
          <w:ilvl w:val="0"/>
          <w:numId w:val="2"/>
        </w:numPr>
        <w:ind w:left="360"/>
        <w:rPr>
          <w:rFonts w:asciiTheme="minorHAnsi" w:hAnsiTheme="minorHAnsi" w:cs="Times New Roman"/>
          <w:bCs/>
          <w:sz w:val="28"/>
          <w:szCs w:val="28"/>
        </w:rPr>
      </w:pPr>
      <w:r w:rsidRPr="00E32CB9">
        <w:rPr>
          <w:rFonts w:asciiTheme="minorHAnsi" w:hAnsiTheme="minorHAnsi" w:cs="Times New Roman"/>
          <w:b/>
          <w:sz w:val="28"/>
          <w:szCs w:val="28"/>
        </w:rPr>
        <w:t xml:space="preserve"> </w:t>
      </w:r>
      <w:r w:rsidR="00E32CB9" w:rsidRPr="00D551AC">
        <w:rPr>
          <w:rFonts w:asciiTheme="minorHAnsi" w:hAnsiTheme="minorHAnsi" w:cs="Times New Roman"/>
          <w:b/>
          <w:sz w:val="28"/>
          <w:szCs w:val="28"/>
        </w:rPr>
        <w:t>Nemocnice Pardubického kraje, a.s.</w:t>
      </w:r>
    </w:p>
    <w:p w14:paraId="16EAB819" w14:textId="77777777" w:rsidR="00E32CB9" w:rsidRPr="00D551AC" w:rsidRDefault="00E32CB9" w:rsidP="00E32CB9">
      <w:pPr>
        <w:pStyle w:val="Odstavec11"/>
        <w:numPr>
          <w:ilvl w:val="0"/>
          <w:numId w:val="0"/>
        </w:numPr>
        <w:spacing w:before="0" w:after="0"/>
        <w:ind w:left="426"/>
        <w:rPr>
          <w:rFonts w:asciiTheme="minorHAnsi" w:hAnsiTheme="minorHAnsi"/>
          <w:bCs/>
          <w:sz w:val="22"/>
          <w:szCs w:val="22"/>
        </w:rPr>
      </w:pPr>
      <w:r w:rsidRPr="00D551AC">
        <w:rPr>
          <w:rFonts w:asciiTheme="minorHAnsi" w:hAnsiTheme="minorHAnsi"/>
          <w:sz w:val="22"/>
          <w:szCs w:val="22"/>
        </w:rPr>
        <w:t>Sídlo:</w:t>
      </w:r>
      <w:r w:rsidRPr="00D551AC">
        <w:rPr>
          <w:rFonts w:asciiTheme="minorHAnsi" w:hAnsiTheme="minorHAnsi"/>
          <w:sz w:val="22"/>
          <w:szCs w:val="22"/>
        </w:rPr>
        <w:tab/>
      </w:r>
      <w:r w:rsidRPr="00D551AC">
        <w:rPr>
          <w:rFonts w:asciiTheme="minorHAnsi" w:hAnsiTheme="minorHAnsi"/>
          <w:sz w:val="22"/>
          <w:szCs w:val="22"/>
        </w:rPr>
        <w:tab/>
        <w:t>Kyjevská 44, 532 03 Pardubice</w:t>
      </w:r>
    </w:p>
    <w:p w14:paraId="45A55F76" w14:textId="77777777" w:rsidR="00E32CB9" w:rsidRPr="00D551AC" w:rsidRDefault="00E32CB9" w:rsidP="00E32CB9">
      <w:pPr>
        <w:pStyle w:val="Odstavec11"/>
        <w:numPr>
          <w:ilvl w:val="0"/>
          <w:numId w:val="0"/>
        </w:numPr>
        <w:spacing w:before="0" w:after="0"/>
        <w:ind w:left="426"/>
        <w:rPr>
          <w:rFonts w:asciiTheme="minorHAnsi" w:hAnsiTheme="minorHAnsi"/>
          <w:sz w:val="22"/>
          <w:szCs w:val="22"/>
        </w:rPr>
      </w:pPr>
      <w:r w:rsidRPr="00D551AC">
        <w:rPr>
          <w:rFonts w:asciiTheme="minorHAnsi" w:hAnsiTheme="minorHAnsi"/>
          <w:sz w:val="22"/>
          <w:szCs w:val="22"/>
        </w:rPr>
        <w:t>Zastoupená:</w:t>
      </w:r>
      <w:r w:rsidRPr="00D551AC">
        <w:rPr>
          <w:rFonts w:asciiTheme="minorHAnsi" w:hAnsiTheme="minorHAnsi"/>
          <w:sz w:val="22"/>
          <w:szCs w:val="22"/>
        </w:rPr>
        <w:tab/>
        <w:t xml:space="preserve">MUDr. Tomášem Gottvaldem, předsedou představenstva </w:t>
      </w:r>
    </w:p>
    <w:p w14:paraId="744C1D89" w14:textId="406CE10B" w:rsidR="00E32CB9" w:rsidRPr="00D551AC" w:rsidRDefault="000B38AC" w:rsidP="00E32CB9">
      <w:pPr>
        <w:ind w:left="1419" w:firstLine="708"/>
        <w:rPr>
          <w:rFonts w:asciiTheme="minorHAnsi" w:hAnsiTheme="minorHAnsi"/>
          <w:sz w:val="22"/>
          <w:szCs w:val="22"/>
        </w:rPr>
      </w:pPr>
      <w:r w:rsidRPr="000B38AC">
        <w:rPr>
          <w:rFonts w:asciiTheme="minorHAnsi" w:hAnsiTheme="minorHAnsi"/>
          <w:sz w:val="22"/>
          <w:szCs w:val="22"/>
        </w:rPr>
        <w:t>MUDr. Vladimír</w:t>
      </w:r>
      <w:r>
        <w:rPr>
          <w:rFonts w:asciiTheme="minorHAnsi" w:hAnsiTheme="minorHAnsi"/>
          <w:sz w:val="22"/>
          <w:szCs w:val="22"/>
        </w:rPr>
        <w:t>em</w:t>
      </w:r>
      <w:r w:rsidRPr="000B38AC">
        <w:rPr>
          <w:rFonts w:asciiTheme="minorHAnsi" w:hAnsiTheme="minorHAnsi"/>
          <w:sz w:val="22"/>
          <w:szCs w:val="22"/>
        </w:rPr>
        <w:t xml:space="preserve"> </w:t>
      </w:r>
      <w:proofErr w:type="spellStart"/>
      <w:r w:rsidRPr="000B38AC">
        <w:rPr>
          <w:rFonts w:asciiTheme="minorHAnsi" w:hAnsiTheme="minorHAnsi"/>
          <w:sz w:val="22"/>
          <w:szCs w:val="22"/>
        </w:rPr>
        <w:t>Ninger</w:t>
      </w:r>
      <w:r>
        <w:rPr>
          <w:rFonts w:asciiTheme="minorHAnsi" w:hAnsiTheme="minorHAnsi"/>
          <w:sz w:val="22"/>
          <w:szCs w:val="22"/>
        </w:rPr>
        <w:t>em</w:t>
      </w:r>
      <w:proofErr w:type="spellEnd"/>
      <w:r w:rsidRPr="000B38AC">
        <w:rPr>
          <w:rFonts w:asciiTheme="minorHAnsi" w:hAnsiTheme="minorHAnsi"/>
          <w:sz w:val="22"/>
          <w:szCs w:val="22"/>
        </w:rPr>
        <w:t>, Ph.D.</w:t>
      </w:r>
      <w:r w:rsidR="00E32CB9" w:rsidRPr="00D551AC">
        <w:rPr>
          <w:rFonts w:asciiTheme="minorHAnsi" w:hAnsiTheme="minorHAnsi"/>
          <w:sz w:val="22"/>
          <w:szCs w:val="22"/>
        </w:rPr>
        <w:t xml:space="preserve">, </w:t>
      </w:r>
      <w:r>
        <w:rPr>
          <w:rFonts w:asciiTheme="minorHAnsi" w:hAnsiTheme="minorHAnsi"/>
          <w:sz w:val="22"/>
          <w:szCs w:val="22"/>
        </w:rPr>
        <w:t>členem</w:t>
      </w:r>
      <w:r w:rsidRPr="00D551AC">
        <w:rPr>
          <w:rFonts w:asciiTheme="minorHAnsi" w:hAnsiTheme="minorHAnsi"/>
          <w:sz w:val="22"/>
          <w:szCs w:val="22"/>
        </w:rPr>
        <w:t xml:space="preserve"> </w:t>
      </w:r>
      <w:r w:rsidR="00E32CB9" w:rsidRPr="00D551AC">
        <w:rPr>
          <w:rFonts w:asciiTheme="minorHAnsi" w:hAnsiTheme="minorHAnsi"/>
          <w:sz w:val="22"/>
          <w:szCs w:val="22"/>
        </w:rPr>
        <w:t>představenstva</w:t>
      </w:r>
    </w:p>
    <w:p w14:paraId="271611A6" w14:textId="77777777" w:rsidR="00E32CB9" w:rsidRPr="00D551AC" w:rsidRDefault="00E32CB9" w:rsidP="00E32CB9">
      <w:pPr>
        <w:tabs>
          <w:tab w:val="left" w:pos="284"/>
          <w:tab w:val="left" w:pos="1134"/>
        </w:tabs>
        <w:ind w:left="426"/>
        <w:rPr>
          <w:rFonts w:asciiTheme="minorHAnsi" w:hAnsiTheme="minorHAnsi"/>
          <w:sz w:val="22"/>
          <w:szCs w:val="22"/>
        </w:rPr>
      </w:pPr>
      <w:r w:rsidRPr="00D551AC">
        <w:rPr>
          <w:rFonts w:asciiTheme="minorHAnsi" w:hAnsiTheme="minorHAnsi"/>
          <w:sz w:val="22"/>
          <w:szCs w:val="22"/>
        </w:rPr>
        <w:t>bankovní spojení:</w:t>
      </w:r>
      <w:r w:rsidRPr="00D551AC">
        <w:rPr>
          <w:rFonts w:asciiTheme="minorHAnsi" w:hAnsiTheme="minorHAnsi"/>
          <w:sz w:val="22"/>
          <w:szCs w:val="22"/>
        </w:rPr>
        <w:tab/>
        <w:t xml:space="preserve">Československá obchodní banka, a.s. </w:t>
      </w:r>
    </w:p>
    <w:p w14:paraId="14AFD0F8" w14:textId="77777777" w:rsidR="00E32CB9" w:rsidRPr="00D551AC" w:rsidRDefault="00E32CB9" w:rsidP="00E32CB9">
      <w:pPr>
        <w:ind w:left="426"/>
        <w:rPr>
          <w:rFonts w:asciiTheme="minorHAnsi" w:hAnsiTheme="minorHAnsi"/>
          <w:sz w:val="22"/>
          <w:szCs w:val="22"/>
        </w:rPr>
      </w:pPr>
      <w:r w:rsidRPr="00D551AC">
        <w:rPr>
          <w:rFonts w:asciiTheme="minorHAnsi" w:hAnsiTheme="minorHAnsi"/>
          <w:sz w:val="22"/>
          <w:szCs w:val="22"/>
        </w:rPr>
        <w:t>číslo účtu:</w:t>
      </w:r>
      <w:r w:rsidRPr="00D551AC">
        <w:rPr>
          <w:rFonts w:asciiTheme="minorHAnsi" w:hAnsiTheme="minorHAnsi"/>
          <w:sz w:val="22"/>
          <w:szCs w:val="22"/>
        </w:rPr>
        <w:tab/>
      </w:r>
      <w:r w:rsidRPr="00D551AC">
        <w:rPr>
          <w:rFonts w:asciiTheme="minorHAnsi" w:hAnsiTheme="minorHAnsi"/>
          <w:sz w:val="22"/>
          <w:szCs w:val="22"/>
        </w:rPr>
        <w:tab/>
        <w:t>280123725/0300</w:t>
      </w:r>
    </w:p>
    <w:p w14:paraId="37F06E65" w14:textId="77777777" w:rsidR="00E32CB9" w:rsidRPr="00D551AC" w:rsidRDefault="00E32CB9" w:rsidP="00E32CB9">
      <w:pPr>
        <w:pStyle w:val="Odstavec11"/>
        <w:numPr>
          <w:ilvl w:val="0"/>
          <w:numId w:val="0"/>
        </w:numPr>
        <w:spacing w:before="0" w:after="0"/>
        <w:ind w:left="426"/>
        <w:rPr>
          <w:rFonts w:asciiTheme="minorHAnsi" w:hAnsiTheme="minorHAnsi"/>
          <w:sz w:val="22"/>
          <w:szCs w:val="22"/>
        </w:rPr>
      </w:pPr>
      <w:r w:rsidRPr="00D551AC">
        <w:rPr>
          <w:rFonts w:asciiTheme="minorHAnsi" w:hAnsiTheme="minorHAnsi"/>
          <w:sz w:val="22"/>
          <w:szCs w:val="22"/>
        </w:rPr>
        <w:t>IČ:</w:t>
      </w:r>
      <w:r w:rsidRPr="00D551AC">
        <w:rPr>
          <w:rFonts w:asciiTheme="minorHAnsi" w:hAnsiTheme="minorHAnsi"/>
          <w:sz w:val="22"/>
          <w:szCs w:val="22"/>
        </w:rPr>
        <w:tab/>
      </w:r>
      <w:r w:rsidRPr="00D551AC">
        <w:rPr>
          <w:rFonts w:asciiTheme="minorHAnsi" w:hAnsiTheme="minorHAnsi"/>
          <w:sz w:val="22"/>
          <w:szCs w:val="22"/>
        </w:rPr>
        <w:tab/>
      </w:r>
      <w:r w:rsidRPr="00D551AC">
        <w:rPr>
          <w:rFonts w:asciiTheme="minorHAnsi" w:hAnsiTheme="minorHAnsi"/>
          <w:sz w:val="22"/>
          <w:szCs w:val="22"/>
        </w:rPr>
        <w:tab/>
      </w:r>
      <w:r w:rsidRPr="00D551AC">
        <w:rPr>
          <w:rFonts w:asciiTheme="minorHAnsi" w:hAnsiTheme="minorHAnsi"/>
          <w:bCs/>
          <w:sz w:val="22"/>
          <w:szCs w:val="22"/>
        </w:rPr>
        <w:t>27520536</w:t>
      </w:r>
    </w:p>
    <w:p w14:paraId="1DC7EA4A" w14:textId="77777777" w:rsidR="00E32CB9" w:rsidRPr="00D551AC" w:rsidRDefault="00E32CB9" w:rsidP="00E32CB9">
      <w:pPr>
        <w:ind w:firstLine="426"/>
        <w:rPr>
          <w:rFonts w:asciiTheme="minorHAnsi" w:hAnsiTheme="minorHAnsi"/>
          <w:sz w:val="22"/>
          <w:szCs w:val="22"/>
        </w:rPr>
      </w:pPr>
      <w:r w:rsidRPr="00D551AC">
        <w:rPr>
          <w:rFonts w:asciiTheme="minorHAnsi" w:hAnsiTheme="minorHAnsi"/>
          <w:sz w:val="22"/>
          <w:szCs w:val="22"/>
        </w:rPr>
        <w:t>DIČ:</w:t>
      </w:r>
      <w:r w:rsidRPr="00D551AC">
        <w:rPr>
          <w:rFonts w:asciiTheme="minorHAnsi" w:hAnsiTheme="minorHAnsi"/>
          <w:sz w:val="22"/>
          <w:szCs w:val="22"/>
        </w:rPr>
        <w:tab/>
      </w:r>
      <w:r w:rsidRPr="00D551AC">
        <w:rPr>
          <w:rFonts w:asciiTheme="minorHAnsi" w:hAnsiTheme="minorHAnsi"/>
          <w:sz w:val="22"/>
          <w:szCs w:val="22"/>
        </w:rPr>
        <w:tab/>
        <w:t>CZ27520536</w:t>
      </w:r>
    </w:p>
    <w:p w14:paraId="1973EB4E" w14:textId="77777777" w:rsidR="00E32CB9" w:rsidRPr="00D551AC" w:rsidRDefault="00E32CB9" w:rsidP="00E32CB9">
      <w:pPr>
        <w:pStyle w:val="Bezmezer"/>
        <w:ind w:left="426"/>
        <w:jc w:val="both"/>
        <w:rPr>
          <w:rFonts w:asciiTheme="minorHAnsi" w:hAnsiTheme="minorHAnsi" w:cs="Times New Roman"/>
        </w:rPr>
      </w:pPr>
      <w:r w:rsidRPr="00D551AC">
        <w:rPr>
          <w:rFonts w:asciiTheme="minorHAnsi" w:hAnsiTheme="minorHAnsi" w:cs="Times New Roman"/>
        </w:rPr>
        <w:t>zapsaná v obchodním rejstříku vedeném u Krajského soudu v Hradci Králové, oddíl B, vložka 2629</w:t>
      </w:r>
    </w:p>
    <w:p w14:paraId="0F16E1AF" w14:textId="77777777" w:rsidR="00E32CB9" w:rsidRPr="000F0DD3" w:rsidRDefault="00E32CB9" w:rsidP="00E32CB9">
      <w:pPr>
        <w:ind w:left="426"/>
        <w:rPr>
          <w:rFonts w:asciiTheme="minorHAnsi" w:hAnsiTheme="minorHAnsi"/>
          <w:sz w:val="22"/>
          <w:szCs w:val="22"/>
        </w:rPr>
      </w:pPr>
      <w:r w:rsidRPr="000F0DD3">
        <w:rPr>
          <w:rFonts w:asciiTheme="minorHAnsi" w:hAnsiTheme="minorHAnsi"/>
          <w:sz w:val="22"/>
          <w:szCs w:val="22"/>
        </w:rPr>
        <w:t xml:space="preserve">Datová schránka: </w:t>
      </w:r>
      <w:proofErr w:type="spellStart"/>
      <w:r w:rsidRPr="000F0DD3">
        <w:rPr>
          <w:rFonts w:asciiTheme="minorHAnsi" w:hAnsiTheme="minorHAnsi"/>
          <w:sz w:val="22"/>
          <w:szCs w:val="22"/>
        </w:rPr>
        <w:t>eiefkcs</w:t>
      </w:r>
      <w:proofErr w:type="spellEnd"/>
    </w:p>
    <w:p w14:paraId="7BDCC1F3" w14:textId="77777777" w:rsidR="00E32CB9" w:rsidRPr="00425708" w:rsidRDefault="00E32CB9" w:rsidP="00E32CB9">
      <w:pPr>
        <w:ind w:left="426"/>
        <w:rPr>
          <w:rFonts w:asciiTheme="minorHAnsi" w:hAnsiTheme="minorHAnsi"/>
          <w:sz w:val="14"/>
          <w:szCs w:val="22"/>
        </w:rPr>
      </w:pPr>
    </w:p>
    <w:p w14:paraId="5F097D23" w14:textId="19CD7772" w:rsidR="00E32CB9" w:rsidRDefault="00E32CB9" w:rsidP="00E32CB9">
      <w:pPr>
        <w:ind w:left="426"/>
        <w:rPr>
          <w:rFonts w:asciiTheme="minorHAnsi" w:hAnsiTheme="minorHAnsi"/>
          <w:sz w:val="22"/>
          <w:szCs w:val="22"/>
        </w:rPr>
      </w:pPr>
      <w:r w:rsidRPr="00D551AC">
        <w:rPr>
          <w:rFonts w:asciiTheme="minorHAnsi" w:hAnsiTheme="minorHAnsi"/>
          <w:sz w:val="22"/>
          <w:szCs w:val="22"/>
        </w:rPr>
        <w:t>Kontaktní osob</w:t>
      </w:r>
      <w:r w:rsidR="00741672">
        <w:rPr>
          <w:rFonts w:asciiTheme="minorHAnsi" w:hAnsiTheme="minorHAnsi"/>
          <w:sz w:val="22"/>
          <w:szCs w:val="22"/>
        </w:rPr>
        <w:t>a</w:t>
      </w:r>
      <w:r w:rsidRPr="00D551AC">
        <w:rPr>
          <w:rFonts w:asciiTheme="minorHAnsi" w:hAnsiTheme="minorHAnsi"/>
          <w:sz w:val="22"/>
          <w:szCs w:val="22"/>
        </w:rPr>
        <w:t xml:space="preserve"> </w:t>
      </w:r>
      <w:r>
        <w:rPr>
          <w:rFonts w:asciiTheme="minorHAnsi" w:hAnsiTheme="minorHAnsi"/>
          <w:sz w:val="22"/>
          <w:szCs w:val="22"/>
        </w:rPr>
        <w:t xml:space="preserve">objednatele </w:t>
      </w:r>
      <w:r w:rsidRPr="00D551AC">
        <w:rPr>
          <w:rFonts w:asciiTheme="minorHAnsi" w:hAnsiTheme="minorHAnsi"/>
          <w:sz w:val="22"/>
          <w:szCs w:val="22"/>
        </w:rPr>
        <w:t xml:space="preserve">ve věcech </w:t>
      </w:r>
      <w:r w:rsidR="00741672">
        <w:rPr>
          <w:rFonts w:asciiTheme="minorHAnsi" w:hAnsiTheme="minorHAnsi"/>
          <w:sz w:val="22"/>
          <w:szCs w:val="22"/>
        </w:rPr>
        <w:t>technických</w:t>
      </w:r>
      <w:r>
        <w:rPr>
          <w:rFonts w:asciiTheme="minorHAnsi" w:hAnsiTheme="minorHAnsi"/>
          <w:sz w:val="22"/>
          <w:szCs w:val="22"/>
        </w:rPr>
        <w:t>:</w:t>
      </w:r>
    </w:p>
    <w:p w14:paraId="0A129D48" w14:textId="7A6C0011" w:rsidR="00E32CB9" w:rsidRPr="00A84ABF" w:rsidRDefault="00E32CB9" w:rsidP="00E32CB9">
      <w:pPr>
        <w:ind w:left="426"/>
        <w:rPr>
          <w:rFonts w:asciiTheme="minorHAnsi" w:hAnsiTheme="minorHAnsi"/>
          <w:sz w:val="22"/>
          <w:szCs w:val="22"/>
        </w:rPr>
      </w:pPr>
      <w:r>
        <w:rPr>
          <w:rFonts w:asciiTheme="minorHAnsi" w:hAnsiTheme="minorHAnsi"/>
          <w:sz w:val="22"/>
          <w:szCs w:val="22"/>
        </w:rPr>
        <w:t>J</w:t>
      </w:r>
      <w:r w:rsidRPr="00A84ABF">
        <w:rPr>
          <w:rFonts w:asciiTheme="minorHAnsi" w:hAnsiTheme="minorHAnsi"/>
          <w:sz w:val="22"/>
          <w:szCs w:val="22"/>
        </w:rPr>
        <w:t xml:space="preserve">méno: </w:t>
      </w:r>
      <w:r>
        <w:rPr>
          <w:rFonts w:asciiTheme="minorHAnsi" w:hAnsiTheme="minorHAnsi"/>
          <w:sz w:val="22"/>
          <w:szCs w:val="22"/>
        </w:rPr>
        <w:t xml:space="preserve"> </w:t>
      </w:r>
      <w:r w:rsidR="00741672" w:rsidRPr="003722A2">
        <w:rPr>
          <w:rFonts w:asciiTheme="minorHAnsi" w:hAnsiTheme="minorHAnsi"/>
          <w:sz w:val="22"/>
          <w:szCs w:val="22"/>
        </w:rPr>
        <w:t>Ing. Václav Andrle</w:t>
      </w:r>
    </w:p>
    <w:p w14:paraId="07288669" w14:textId="77777777" w:rsidR="00E32CB9" w:rsidRPr="00A84ABF" w:rsidRDefault="00E32CB9" w:rsidP="00E32CB9">
      <w:pPr>
        <w:ind w:left="426"/>
        <w:rPr>
          <w:rFonts w:asciiTheme="minorHAnsi" w:hAnsiTheme="minorHAnsi"/>
          <w:sz w:val="22"/>
          <w:szCs w:val="22"/>
        </w:rPr>
      </w:pPr>
      <w:r>
        <w:rPr>
          <w:rFonts w:asciiTheme="minorHAnsi" w:hAnsiTheme="minorHAnsi"/>
          <w:sz w:val="22"/>
          <w:szCs w:val="22"/>
        </w:rPr>
        <w:t>E</w:t>
      </w:r>
      <w:r w:rsidRPr="00A84ABF">
        <w:rPr>
          <w:rFonts w:asciiTheme="minorHAnsi" w:hAnsiTheme="minorHAnsi"/>
          <w:sz w:val="22"/>
          <w:szCs w:val="22"/>
        </w:rPr>
        <w:t xml:space="preserve">-mail: </w:t>
      </w:r>
      <w:r>
        <w:rPr>
          <w:rFonts w:asciiTheme="minorHAnsi" w:hAnsiTheme="minorHAnsi"/>
          <w:sz w:val="22"/>
          <w:szCs w:val="22"/>
        </w:rPr>
        <w:t xml:space="preserve">  </w:t>
      </w:r>
      <w:r>
        <w:rPr>
          <w:rFonts w:asciiTheme="minorHAnsi" w:hAnsiTheme="minorHAnsi"/>
          <w:i/>
          <w:sz w:val="22"/>
          <w:szCs w:val="22"/>
        </w:rPr>
        <w:t>bude doplněno před podpisem smlouvy</w:t>
      </w:r>
    </w:p>
    <w:p w14:paraId="38B926EA" w14:textId="77777777" w:rsidR="00E32CB9" w:rsidRDefault="00E32CB9" w:rsidP="00E32CB9">
      <w:pPr>
        <w:ind w:left="426"/>
        <w:rPr>
          <w:rFonts w:asciiTheme="minorHAnsi" w:hAnsiTheme="minorHAnsi"/>
          <w:sz w:val="22"/>
          <w:szCs w:val="22"/>
        </w:rPr>
      </w:pPr>
      <w:r>
        <w:rPr>
          <w:rFonts w:asciiTheme="minorHAnsi" w:hAnsiTheme="minorHAnsi"/>
          <w:sz w:val="22"/>
          <w:szCs w:val="22"/>
        </w:rPr>
        <w:t>T</w:t>
      </w:r>
      <w:r w:rsidRPr="00A84ABF">
        <w:rPr>
          <w:rFonts w:asciiTheme="minorHAnsi" w:hAnsiTheme="minorHAnsi"/>
          <w:sz w:val="22"/>
          <w:szCs w:val="22"/>
        </w:rPr>
        <w:t xml:space="preserve">elefon: </w:t>
      </w:r>
      <w:r>
        <w:rPr>
          <w:rFonts w:asciiTheme="minorHAnsi" w:hAnsiTheme="minorHAnsi"/>
          <w:i/>
          <w:sz w:val="22"/>
          <w:szCs w:val="22"/>
        </w:rPr>
        <w:t>bude doplněno před podpisem smlouvy</w:t>
      </w:r>
    </w:p>
    <w:p w14:paraId="32169E66" w14:textId="77777777" w:rsidR="00E32CB9" w:rsidRDefault="00E32CB9" w:rsidP="00E32CB9">
      <w:pPr>
        <w:ind w:left="426"/>
        <w:rPr>
          <w:rFonts w:asciiTheme="minorHAnsi" w:hAnsiTheme="minorHAnsi"/>
          <w:sz w:val="22"/>
          <w:szCs w:val="22"/>
        </w:rPr>
      </w:pPr>
    </w:p>
    <w:p w14:paraId="28C77C28" w14:textId="77777777" w:rsidR="00E32CB9" w:rsidRPr="00D551AC" w:rsidRDefault="00E32CB9" w:rsidP="00E32CB9">
      <w:pPr>
        <w:rPr>
          <w:rFonts w:asciiTheme="minorHAnsi" w:hAnsiTheme="minorHAnsi"/>
          <w:sz w:val="22"/>
          <w:szCs w:val="22"/>
        </w:rPr>
      </w:pPr>
      <w:r w:rsidRPr="00D551AC">
        <w:rPr>
          <w:rFonts w:asciiTheme="minorHAnsi" w:hAnsiTheme="minorHAnsi"/>
          <w:sz w:val="22"/>
          <w:szCs w:val="22"/>
        </w:rPr>
        <w:t>dále jen „objednatel“ na straně jedné</w:t>
      </w:r>
    </w:p>
    <w:p w14:paraId="07F2E0DA" w14:textId="77777777" w:rsidR="00E32CB9" w:rsidRPr="00425708" w:rsidRDefault="00E32CB9" w:rsidP="00E32CB9">
      <w:pPr>
        <w:tabs>
          <w:tab w:val="left" w:pos="284"/>
        </w:tabs>
        <w:rPr>
          <w:rFonts w:asciiTheme="minorHAnsi" w:hAnsiTheme="minorHAnsi"/>
          <w:sz w:val="12"/>
          <w:szCs w:val="22"/>
        </w:rPr>
      </w:pPr>
    </w:p>
    <w:p w14:paraId="0BA8C844" w14:textId="77777777" w:rsidR="00E32CB9" w:rsidRPr="00D551AC" w:rsidRDefault="00E32CB9" w:rsidP="00E32CB9">
      <w:pPr>
        <w:rPr>
          <w:rFonts w:asciiTheme="minorHAnsi" w:hAnsiTheme="minorHAnsi"/>
          <w:sz w:val="22"/>
          <w:szCs w:val="22"/>
        </w:rPr>
      </w:pPr>
      <w:r w:rsidRPr="00D551AC">
        <w:rPr>
          <w:rFonts w:asciiTheme="minorHAnsi" w:hAnsiTheme="minorHAnsi"/>
          <w:sz w:val="22"/>
          <w:szCs w:val="22"/>
        </w:rPr>
        <w:t>a</w:t>
      </w:r>
    </w:p>
    <w:p w14:paraId="65178D9A" w14:textId="77777777" w:rsidR="00E32CB9" w:rsidRPr="00D551AC" w:rsidRDefault="00E32CB9" w:rsidP="00E32CB9">
      <w:pPr>
        <w:pStyle w:val="Odstavecseseznamem"/>
        <w:ind w:left="360"/>
        <w:rPr>
          <w:rFonts w:asciiTheme="minorHAnsi" w:hAnsiTheme="minorHAnsi" w:cs="Times New Roman"/>
          <w:bCs/>
          <w:szCs w:val="22"/>
        </w:rPr>
      </w:pPr>
    </w:p>
    <w:p w14:paraId="53A02FED" w14:textId="1C4B8877" w:rsidR="00E32CB9" w:rsidRPr="00550F75" w:rsidRDefault="00550F75" w:rsidP="00E32CB9">
      <w:pPr>
        <w:pStyle w:val="Odstavecseseznamem"/>
        <w:numPr>
          <w:ilvl w:val="0"/>
          <w:numId w:val="2"/>
        </w:numPr>
        <w:ind w:left="360"/>
        <w:rPr>
          <w:rFonts w:asciiTheme="minorHAnsi" w:hAnsiTheme="minorHAnsi" w:cs="Times New Roman"/>
          <w:bCs/>
          <w:szCs w:val="22"/>
        </w:rPr>
      </w:pPr>
      <w:r w:rsidRPr="003722A2">
        <w:rPr>
          <w:rFonts w:asciiTheme="minorHAnsi" w:hAnsiTheme="minorHAnsi" w:cs="Times New Roman"/>
          <w:color w:val="FF0000"/>
          <w:szCs w:val="22"/>
        </w:rPr>
        <w:t>(</w:t>
      </w:r>
      <w:r>
        <w:rPr>
          <w:rFonts w:asciiTheme="minorHAnsi" w:hAnsiTheme="minorHAnsi" w:cs="Times New Roman"/>
          <w:color w:val="FF0000"/>
          <w:szCs w:val="22"/>
        </w:rPr>
        <w:t xml:space="preserve">doplní dodavatel - </w:t>
      </w:r>
      <w:r w:rsidRPr="003722A2">
        <w:rPr>
          <w:rFonts w:asciiTheme="minorHAnsi" w:hAnsiTheme="minorHAnsi" w:cs="Times New Roman"/>
          <w:color w:val="FF0000"/>
          <w:szCs w:val="22"/>
        </w:rPr>
        <w:t>obchodní firma / jméno a příjmení)</w:t>
      </w:r>
    </w:p>
    <w:p w14:paraId="435B6EEA" w14:textId="18BF05B0" w:rsidR="00E32CB9" w:rsidRPr="00550F75" w:rsidRDefault="00E32CB9" w:rsidP="00E32CB9">
      <w:pPr>
        <w:pStyle w:val="Odstavec11"/>
        <w:numPr>
          <w:ilvl w:val="0"/>
          <w:numId w:val="0"/>
        </w:numPr>
        <w:tabs>
          <w:tab w:val="left" w:pos="1701"/>
        </w:tabs>
        <w:spacing w:before="0" w:after="0"/>
        <w:ind w:left="426"/>
        <w:rPr>
          <w:rFonts w:asciiTheme="minorHAnsi" w:hAnsiTheme="minorHAnsi"/>
          <w:bCs/>
          <w:sz w:val="22"/>
          <w:szCs w:val="22"/>
        </w:rPr>
      </w:pPr>
      <w:r w:rsidRPr="00550F75">
        <w:rPr>
          <w:rFonts w:asciiTheme="minorHAnsi" w:hAnsiTheme="minorHAnsi"/>
          <w:sz w:val="22"/>
          <w:szCs w:val="22"/>
        </w:rPr>
        <w:t xml:space="preserve">Sídlo:  </w:t>
      </w:r>
      <w:r w:rsidR="00550F75" w:rsidRPr="003722A2">
        <w:rPr>
          <w:rFonts w:asciiTheme="minorHAnsi" w:hAnsiTheme="minorHAnsi"/>
          <w:color w:val="FF0000"/>
          <w:sz w:val="22"/>
          <w:szCs w:val="22"/>
        </w:rPr>
        <w:t>(doplní dodavatel)</w:t>
      </w:r>
      <w:r w:rsidR="00550F75" w:rsidRPr="00550F75">
        <w:rPr>
          <w:rFonts w:asciiTheme="minorHAnsi" w:hAnsiTheme="minorHAnsi"/>
          <w:sz w:val="22"/>
          <w:szCs w:val="22"/>
        </w:rPr>
        <w:t xml:space="preserve"> </w:t>
      </w:r>
    </w:p>
    <w:p w14:paraId="25BADC5A" w14:textId="7349FD36" w:rsidR="00E32CB9" w:rsidRPr="00550F75" w:rsidRDefault="00E32CB9" w:rsidP="00E32CB9">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Zastoupená: </w:t>
      </w:r>
      <w:r w:rsidR="00550F75" w:rsidRPr="003755E1">
        <w:rPr>
          <w:rFonts w:asciiTheme="minorHAnsi" w:hAnsiTheme="minorHAnsi"/>
          <w:color w:val="FF0000"/>
          <w:sz w:val="22"/>
          <w:szCs w:val="22"/>
        </w:rPr>
        <w:t>(doplní dodavatel)</w:t>
      </w:r>
      <w:r w:rsidRPr="00550F75">
        <w:rPr>
          <w:rFonts w:asciiTheme="minorHAnsi" w:hAnsiTheme="minorHAnsi"/>
          <w:sz w:val="22"/>
          <w:szCs w:val="22"/>
        </w:rPr>
        <w:tab/>
      </w:r>
      <w:r w:rsidRPr="00550F75">
        <w:rPr>
          <w:rFonts w:asciiTheme="minorHAnsi" w:hAnsiTheme="minorHAnsi"/>
          <w:sz w:val="22"/>
          <w:szCs w:val="22"/>
        </w:rPr>
        <w:tab/>
      </w:r>
    </w:p>
    <w:p w14:paraId="0CA43E44" w14:textId="7883FD5F" w:rsidR="00E32CB9" w:rsidRPr="00550F75" w:rsidRDefault="00E32CB9" w:rsidP="00E32CB9">
      <w:pPr>
        <w:ind w:left="426"/>
        <w:rPr>
          <w:rFonts w:asciiTheme="minorHAnsi" w:hAnsiTheme="minorHAnsi"/>
          <w:sz w:val="22"/>
          <w:szCs w:val="22"/>
        </w:rPr>
      </w:pPr>
      <w:r w:rsidRPr="00550F75">
        <w:rPr>
          <w:rFonts w:asciiTheme="minorHAnsi" w:hAnsiTheme="minorHAnsi"/>
          <w:sz w:val="22"/>
          <w:szCs w:val="22"/>
        </w:rPr>
        <w:t xml:space="preserve">bankovní spojení: </w:t>
      </w:r>
      <w:r w:rsidR="00550F75" w:rsidRPr="003755E1">
        <w:rPr>
          <w:rFonts w:asciiTheme="minorHAnsi" w:hAnsiTheme="minorHAnsi"/>
          <w:color w:val="FF0000"/>
          <w:sz w:val="22"/>
          <w:szCs w:val="22"/>
        </w:rPr>
        <w:t>(doplní dodavatel)</w:t>
      </w:r>
      <w:r w:rsidRPr="003722A2">
        <w:rPr>
          <w:rFonts w:asciiTheme="minorHAnsi" w:hAnsiTheme="minorHAnsi"/>
          <w:sz w:val="22"/>
          <w:szCs w:val="22"/>
        </w:rPr>
        <w:tab/>
      </w:r>
      <w:r w:rsidRPr="00550F75">
        <w:rPr>
          <w:rFonts w:asciiTheme="minorHAnsi" w:hAnsiTheme="minorHAnsi"/>
          <w:sz w:val="22"/>
          <w:szCs w:val="22"/>
        </w:rPr>
        <w:tab/>
      </w:r>
    </w:p>
    <w:p w14:paraId="13F57AD1" w14:textId="7A9C0FFB" w:rsidR="00E32CB9" w:rsidRPr="00550F75" w:rsidRDefault="00E32CB9" w:rsidP="00E32CB9">
      <w:pPr>
        <w:ind w:left="426"/>
        <w:rPr>
          <w:rFonts w:asciiTheme="minorHAnsi" w:hAnsiTheme="minorHAnsi"/>
          <w:sz w:val="22"/>
          <w:szCs w:val="22"/>
        </w:rPr>
      </w:pPr>
      <w:r w:rsidRPr="00550F75">
        <w:rPr>
          <w:rFonts w:asciiTheme="minorHAnsi" w:hAnsiTheme="minorHAnsi"/>
          <w:sz w:val="22"/>
          <w:szCs w:val="22"/>
        </w:rPr>
        <w:t>číslo účtu:</w:t>
      </w:r>
      <w:r w:rsidRPr="00550F75">
        <w:rPr>
          <w:rFonts w:asciiTheme="minorHAnsi" w:hAnsiTheme="minorHAnsi"/>
          <w:sz w:val="22"/>
          <w:szCs w:val="22"/>
        </w:rPr>
        <w:tab/>
      </w:r>
      <w:r w:rsidR="00550F75" w:rsidRPr="003755E1">
        <w:rPr>
          <w:rFonts w:asciiTheme="minorHAnsi" w:hAnsiTheme="minorHAnsi"/>
          <w:color w:val="FF0000"/>
          <w:sz w:val="22"/>
          <w:szCs w:val="22"/>
        </w:rPr>
        <w:t>(doplní dodavatel)</w:t>
      </w:r>
      <w:r w:rsidRPr="00550F75">
        <w:rPr>
          <w:rFonts w:asciiTheme="minorHAnsi" w:hAnsiTheme="minorHAnsi"/>
          <w:sz w:val="22"/>
          <w:szCs w:val="22"/>
        </w:rPr>
        <w:tab/>
      </w:r>
      <w:r w:rsidRPr="00550F75">
        <w:rPr>
          <w:rFonts w:asciiTheme="minorHAnsi" w:hAnsiTheme="minorHAnsi"/>
          <w:sz w:val="22"/>
          <w:szCs w:val="22"/>
        </w:rPr>
        <w:tab/>
      </w:r>
    </w:p>
    <w:p w14:paraId="4B755BAC" w14:textId="501E14BB" w:rsidR="00E32CB9" w:rsidRPr="00550F75" w:rsidRDefault="00E32CB9" w:rsidP="00E32CB9">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IČ:     </w:t>
      </w:r>
      <w:r w:rsidR="00550F75" w:rsidRPr="003755E1">
        <w:rPr>
          <w:rFonts w:asciiTheme="minorHAnsi" w:hAnsiTheme="minorHAnsi"/>
          <w:color w:val="FF0000"/>
          <w:sz w:val="22"/>
          <w:szCs w:val="22"/>
        </w:rPr>
        <w:t>(doplní dodavatel)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704AB4B7" w14:textId="145C5F23" w:rsidR="00E32CB9" w:rsidRPr="00550F75" w:rsidRDefault="00E32CB9" w:rsidP="00E32CB9">
      <w:pPr>
        <w:ind w:firstLine="426"/>
        <w:rPr>
          <w:rFonts w:asciiTheme="minorHAnsi" w:hAnsiTheme="minorHAnsi"/>
          <w:sz w:val="22"/>
          <w:szCs w:val="22"/>
        </w:rPr>
      </w:pPr>
      <w:r w:rsidRPr="00550F75">
        <w:rPr>
          <w:rFonts w:asciiTheme="minorHAnsi" w:hAnsiTheme="minorHAnsi"/>
          <w:sz w:val="22"/>
          <w:szCs w:val="22"/>
        </w:rPr>
        <w:t xml:space="preserve">DIČ:  </w:t>
      </w:r>
      <w:r w:rsidR="00550F75" w:rsidRPr="003755E1">
        <w:rPr>
          <w:rFonts w:asciiTheme="minorHAnsi" w:hAnsiTheme="minorHAnsi"/>
          <w:color w:val="FF0000"/>
          <w:sz w:val="22"/>
          <w:szCs w:val="22"/>
        </w:rPr>
        <w:t>(doplní dodavatel)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7D03CB82" w14:textId="36BA7B30" w:rsidR="00E32CB9" w:rsidRPr="00550F75" w:rsidRDefault="00E32CB9" w:rsidP="00E32CB9">
      <w:pPr>
        <w:pStyle w:val="Bezmezer"/>
        <w:ind w:left="426"/>
        <w:jc w:val="both"/>
        <w:rPr>
          <w:rFonts w:asciiTheme="minorHAnsi" w:hAnsiTheme="minorHAnsi" w:cs="Times New Roman"/>
        </w:rPr>
      </w:pPr>
      <w:r w:rsidRPr="00550F75">
        <w:rPr>
          <w:rFonts w:asciiTheme="minorHAnsi" w:hAnsiTheme="minorHAnsi" w:cs="Times New Roman"/>
        </w:rPr>
        <w:t xml:space="preserve">zapsaná v obchodním rejstříku vedeném u Krajského soudu v </w:t>
      </w:r>
      <w:r w:rsidRPr="00550F75">
        <w:rPr>
          <w:rFonts w:asciiTheme="minorHAnsi" w:hAnsiTheme="minorHAnsi"/>
        </w:rPr>
        <w:t xml:space="preserve"> </w:t>
      </w:r>
      <w:r w:rsidR="00550F75" w:rsidRPr="003755E1">
        <w:rPr>
          <w:rFonts w:asciiTheme="minorHAnsi" w:hAnsiTheme="minorHAnsi"/>
          <w:color w:val="FF0000"/>
        </w:rPr>
        <w:t>(doplní dodavatel)</w:t>
      </w:r>
    </w:p>
    <w:p w14:paraId="15A34453" w14:textId="2B14A021" w:rsidR="00E32CB9" w:rsidRPr="00550F75" w:rsidRDefault="00E32CB9" w:rsidP="00E32CB9">
      <w:pPr>
        <w:rPr>
          <w:rFonts w:asciiTheme="minorHAnsi" w:hAnsiTheme="minorHAnsi"/>
          <w:sz w:val="22"/>
          <w:szCs w:val="22"/>
        </w:rPr>
      </w:pPr>
      <w:r w:rsidRPr="00550F75">
        <w:rPr>
          <w:rFonts w:asciiTheme="minorHAnsi" w:hAnsiTheme="minorHAnsi"/>
          <w:sz w:val="22"/>
          <w:szCs w:val="22"/>
        </w:rPr>
        <w:t xml:space="preserve">         Datová schránka:  </w:t>
      </w:r>
      <w:r w:rsidR="00550F75" w:rsidRPr="003755E1">
        <w:rPr>
          <w:rFonts w:asciiTheme="minorHAnsi" w:hAnsiTheme="minorHAnsi"/>
          <w:color w:val="FF0000"/>
          <w:sz w:val="22"/>
          <w:szCs w:val="22"/>
        </w:rPr>
        <w:t>(doplní dodavatel)</w:t>
      </w:r>
    </w:p>
    <w:p w14:paraId="3380CEA3" w14:textId="7E9BDDC6" w:rsidR="00E32CB9" w:rsidRPr="00550F75" w:rsidRDefault="00E32CB9" w:rsidP="00E32CB9">
      <w:pPr>
        <w:ind w:left="426"/>
        <w:rPr>
          <w:rFonts w:asciiTheme="minorHAnsi" w:hAnsiTheme="minorHAnsi"/>
          <w:sz w:val="22"/>
          <w:szCs w:val="22"/>
        </w:rPr>
      </w:pPr>
      <w:r w:rsidRPr="00550F75">
        <w:rPr>
          <w:rFonts w:asciiTheme="minorHAnsi" w:hAnsiTheme="minorHAnsi"/>
          <w:sz w:val="22"/>
          <w:szCs w:val="22"/>
        </w:rPr>
        <w:t xml:space="preserve">Adresa pro doručování:  </w:t>
      </w:r>
      <w:r w:rsidR="00550F75" w:rsidRPr="003755E1">
        <w:rPr>
          <w:rFonts w:asciiTheme="minorHAnsi" w:hAnsiTheme="minorHAnsi"/>
          <w:color w:val="FF0000"/>
          <w:sz w:val="22"/>
          <w:szCs w:val="22"/>
        </w:rPr>
        <w:t>(doplní dodavatel)</w:t>
      </w:r>
    </w:p>
    <w:p w14:paraId="6F841CAD" w14:textId="77777777" w:rsidR="00E32CB9" w:rsidRPr="00550F75" w:rsidRDefault="00E32CB9" w:rsidP="00E32CB9">
      <w:pPr>
        <w:ind w:left="426"/>
        <w:rPr>
          <w:rFonts w:asciiTheme="minorHAnsi" w:hAnsiTheme="minorHAnsi"/>
          <w:sz w:val="22"/>
          <w:szCs w:val="22"/>
        </w:rPr>
      </w:pPr>
    </w:p>
    <w:p w14:paraId="3A4D1468" w14:textId="2E4D57F6" w:rsidR="00E32CB9" w:rsidRPr="00550F75" w:rsidRDefault="00E32CB9" w:rsidP="00E32CB9">
      <w:pPr>
        <w:ind w:left="426"/>
        <w:rPr>
          <w:rFonts w:asciiTheme="minorHAnsi" w:hAnsiTheme="minorHAnsi"/>
          <w:sz w:val="22"/>
          <w:szCs w:val="22"/>
        </w:rPr>
      </w:pPr>
      <w:r w:rsidRPr="00550F75">
        <w:rPr>
          <w:rFonts w:asciiTheme="minorHAnsi" w:hAnsiTheme="minorHAnsi"/>
          <w:sz w:val="22"/>
          <w:szCs w:val="22"/>
        </w:rPr>
        <w:t>Kontaktní osoby objednatele</w:t>
      </w:r>
      <w:r w:rsidR="006664DB">
        <w:rPr>
          <w:rFonts w:asciiTheme="minorHAnsi" w:hAnsiTheme="minorHAnsi"/>
          <w:sz w:val="22"/>
          <w:szCs w:val="22"/>
        </w:rPr>
        <w:t>:</w:t>
      </w:r>
      <w:r w:rsidRPr="00550F75">
        <w:rPr>
          <w:rFonts w:asciiTheme="minorHAnsi" w:hAnsiTheme="minorHAnsi"/>
          <w:sz w:val="22"/>
          <w:szCs w:val="22"/>
        </w:rPr>
        <w:t xml:space="preserve">  </w:t>
      </w:r>
    </w:p>
    <w:p w14:paraId="555C0FDE" w14:textId="47D98A12" w:rsidR="006664DB" w:rsidRDefault="006664DB" w:rsidP="00E32CB9">
      <w:pPr>
        <w:ind w:left="426"/>
        <w:rPr>
          <w:rFonts w:asciiTheme="minorHAnsi" w:hAnsiTheme="minorHAnsi"/>
          <w:sz w:val="22"/>
          <w:szCs w:val="22"/>
        </w:rPr>
      </w:pPr>
      <w:r>
        <w:rPr>
          <w:rFonts w:asciiTheme="minorHAnsi" w:hAnsiTheme="minorHAnsi"/>
          <w:sz w:val="22"/>
          <w:szCs w:val="22"/>
        </w:rPr>
        <w:t>Vedoucí úklidové čety:</w:t>
      </w:r>
    </w:p>
    <w:p w14:paraId="3A14A17D" w14:textId="68343641" w:rsidR="00E32CB9" w:rsidRPr="00550F75" w:rsidRDefault="00E32CB9" w:rsidP="00E32CB9">
      <w:pPr>
        <w:ind w:left="426"/>
        <w:rPr>
          <w:rFonts w:asciiTheme="minorHAnsi" w:hAnsiTheme="minorHAnsi"/>
          <w:sz w:val="22"/>
          <w:szCs w:val="22"/>
        </w:rPr>
      </w:pPr>
      <w:r w:rsidRPr="00550F75">
        <w:rPr>
          <w:rFonts w:asciiTheme="minorHAnsi" w:hAnsiTheme="minorHAnsi"/>
          <w:sz w:val="22"/>
          <w:szCs w:val="22"/>
        </w:rPr>
        <w:t xml:space="preserve">Jméno:  </w:t>
      </w:r>
      <w:r w:rsidR="00550F75" w:rsidRPr="003755E1">
        <w:rPr>
          <w:rFonts w:asciiTheme="minorHAnsi" w:hAnsiTheme="minorHAnsi"/>
          <w:color w:val="FF0000"/>
          <w:sz w:val="22"/>
          <w:szCs w:val="22"/>
        </w:rPr>
        <w:t>(doplní dodavatel)</w:t>
      </w:r>
    </w:p>
    <w:p w14:paraId="44840BBB" w14:textId="36125D2A" w:rsidR="00E32CB9" w:rsidRPr="00550F75" w:rsidRDefault="00E32CB9" w:rsidP="00E32CB9">
      <w:pPr>
        <w:ind w:left="426"/>
        <w:rPr>
          <w:rFonts w:asciiTheme="minorHAnsi" w:hAnsiTheme="minorHAnsi"/>
          <w:sz w:val="22"/>
          <w:szCs w:val="22"/>
        </w:rPr>
      </w:pPr>
      <w:r w:rsidRPr="00550F75">
        <w:rPr>
          <w:rFonts w:asciiTheme="minorHAnsi" w:hAnsiTheme="minorHAnsi"/>
          <w:sz w:val="22"/>
          <w:szCs w:val="22"/>
        </w:rPr>
        <w:t xml:space="preserve">E-mail:   </w:t>
      </w:r>
      <w:r w:rsidR="00550F75" w:rsidRPr="003755E1">
        <w:rPr>
          <w:rFonts w:asciiTheme="minorHAnsi" w:hAnsiTheme="minorHAnsi"/>
          <w:color w:val="FF0000"/>
          <w:sz w:val="22"/>
          <w:szCs w:val="22"/>
        </w:rPr>
        <w:t>(doplní dodavatel)</w:t>
      </w:r>
    </w:p>
    <w:p w14:paraId="18C2DE2D" w14:textId="798CF044" w:rsidR="00E32CB9" w:rsidRPr="00611919" w:rsidRDefault="00E32CB9" w:rsidP="00E32CB9">
      <w:pPr>
        <w:ind w:left="426"/>
        <w:rPr>
          <w:rFonts w:asciiTheme="minorHAnsi" w:hAnsiTheme="minorHAnsi"/>
          <w:sz w:val="22"/>
          <w:szCs w:val="22"/>
        </w:rPr>
      </w:pPr>
      <w:r w:rsidRPr="00550F75">
        <w:rPr>
          <w:rFonts w:asciiTheme="minorHAnsi" w:hAnsiTheme="minorHAnsi"/>
          <w:sz w:val="22"/>
          <w:szCs w:val="22"/>
        </w:rPr>
        <w:t xml:space="preserve">Telefon: </w:t>
      </w:r>
      <w:r w:rsidR="00550F75" w:rsidRPr="003755E1">
        <w:rPr>
          <w:rFonts w:asciiTheme="minorHAnsi" w:hAnsiTheme="minorHAnsi"/>
          <w:color w:val="FF0000"/>
          <w:sz w:val="22"/>
          <w:szCs w:val="22"/>
        </w:rPr>
        <w:t>(doplní dodavatel)</w:t>
      </w:r>
    </w:p>
    <w:p w14:paraId="7B116353" w14:textId="77777777" w:rsidR="006664DB" w:rsidRDefault="006664DB" w:rsidP="006664DB">
      <w:pPr>
        <w:ind w:left="426"/>
        <w:rPr>
          <w:rFonts w:asciiTheme="minorHAnsi" w:hAnsiTheme="minorHAnsi"/>
          <w:sz w:val="22"/>
          <w:szCs w:val="22"/>
        </w:rPr>
      </w:pPr>
    </w:p>
    <w:p w14:paraId="142873A8" w14:textId="5DC00301" w:rsidR="006664DB" w:rsidRDefault="006664DB" w:rsidP="006664DB">
      <w:pPr>
        <w:ind w:left="426"/>
        <w:rPr>
          <w:rFonts w:asciiTheme="minorHAnsi" w:hAnsiTheme="minorHAnsi"/>
          <w:sz w:val="22"/>
          <w:szCs w:val="22"/>
        </w:rPr>
      </w:pPr>
      <w:r>
        <w:rPr>
          <w:rFonts w:asciiTheme="minorHAnsi" w:hAnsiTheme="minorHAnsi"/>
          <w:sz w:val="22"/>
          <w:szCs w:val="22"/>
        </w:rPr>
        <w:t>Zástupce vedoucího úklidové čety:</w:t>
      </w:r>
    </w:p>
    <w:p w14:paraId="6EE9B358" w14:textId="77777777" w:rsidR="006664DB" w:rsidRPr="00550F75" w:rsidRDefault="006664DB" w:rsidP="006664DB">
      <w:pPr>
        <w:ind w:left="426"/>
        <w:rPr>
          <w:rFonts w:asciiTheme="minorHAnsi" w:hAnsiTheme="minorHAnsi"/>
          <w:sz w:val="22"/>
          <w:szCs w:val="22"/>
        </w:rPr>
      </w:pPr>
      <w:r w:rsidRPr="00550F75">
        <w:rPr>
          <w:rFonts w:asciiTheme="minorHAnsi" w:hAnsiTheme="minorHAnsi"/>
          <w:sz w:val="22"/>
          <w:szCs w:val="22"/>
        </w:rPr>
        <w:t xml:space="preserve">Jméno:  </w:t>
      </w:r>
      <w:r w:rsidRPr="003755E1">
        <w:rPr>
          <w:rFonts w:asciiTheme="minorHAnsi" w:hAnsiTheme="minorHAnsi"/>
          <w:color w:val="FF0000"/>
          <w:sz w:val="22"/>
          <w:szCs w:val="22"/>
        </w:rPr>
        <w:t>(doplní dodavatel)</w:t>
      </w:r>
    </w:p>
    <w:p w14:paraId="16922378" w14:textId="77777777" w:rsidR="006664DB" w:rsidRPr="00550F75" w:rsidRDefault="006664DB" w:rsidP="006664DB">
      <w:pPr>
        <w:ind w:left="426"/>
        <w:rPr>
          <w:rFonts w:asciiTheme="minorHAnsi" w:hAnsiTheme="minorHAnsi"/>
          <w:sz w:val="22"/>
          <w:szCs w:val="22"/>
        </w:rPr>
      </w:pPr>
      <w:r w:rsidRPr="00550F75">
        <w:rPr>
          <w:rFonts w:asciiTheme="minorHAnsi" w:hAnsiTheme="minorHAnsi"/>
          <w:sz w:val="22"/>
          <w:szCs w:val="22"/>
        </w:rPr>
        <w:t xml:space="preserve">E-mail:   </w:t>
      </w:r>
      <w:r w:rsidRPr="003755E1">
        <w:rPr>
          <w:rFonts w:asciiTheme="minorHAnsi" w:hAnsiTheme="minorHAnsi"/>
          <w:color w:val="FF0000"/>
          <w:sz w:val="22"/>
          <w:szCs w:val="22"/>
        </w:rPr>
        <w:t>(doplní dodavatel)</w:t>
      </w:r>
    </w:p>
    <w:p w14:paraId="7F6766AA" w14:textId="77777777" w:rsidR="006664DB" w:rsidRPr="00611919" w:rsidRDefault="006664DB" w:rsidP="006664DB">
      <w:pPr>
        <w:ind w:left="426"/>
        <w:rPr>
          <w:rFonts w:asciiTheme="minorHAnsi" w:hAnsiTheme="minorHAnsi"/>
          <w:sz w:val="22"/>
          <w:szCs w:val="22"/>
        </w:rPr>
      </w:pPr>
      <w:r w:rsidRPr="00550F75">
        <w:rPr>
          <w:rFonts w:asciiTheme="minorHAnsi" w:hAnsiTheme="minorHAnsi"/>
          <w:sz w:val="22"/>
          <w:szCs w:val="22"/>
        </w:rPr>
        <w:t xml:space="preserve">Telefon: </w:t>
      </w:r>
      <w:r w:rsidRPr="003755E1">
        <w:rPr>
          <w:rFonts w:asciiTheme="minorHAnsi" w:hAnsiTheme="minorHAnsi"/>
          <w:color w:val="FF0000"/>
          <w:sz w:val="22"/>
          <w:szCs w:val="22"/>
        </w:rPr>
        <w:t>(doplní dodavatel)</w:t>
      </w:r>
    </w:p>
    <w:p w14:paraId="0E55FF99" w14:textId="77777777" w:rsidR="006664DB" w:rsidRDefault="006664DB" w:rsidP="00E32CB9">
      <w:pPr>
        <w:ind w:left="426"/>
        <w:rPr>
          <w:rFonts w:asciiTheme="minorHAnsi" w:hAnsiTheme="minorHAnsi"/>
          <w:sz w:val="22"/>
          <w:szCs w:val="22"/>
        </w:rPr>
      </w:pPr>
    </w:p>
    <w:p w14:paraId="143B4868" w14:textId="77777777" w:rsidR="006664DB" w:rsidRDefault="006664DB" w:rsidP="00E32CB9">
      <w:pPr>
        <w:ind w:left="426"/>
        <w:rPr>
          <w:rFonts w:asciiTheme="minorHAnsi" w:hAnsiTheme="minorHAnsi"/>
          <w:sz w:val="22"/>
          <w:szCs w:val="22"/>
        </w:rPr>
      </w:pPr>
    </w:p>
    <w:p w14:paraId="41557D9F" w14:textId="77777777" w:rsidR="006664DB" w:rsidRPr="00D551AC" w:rsidRDefault="006664DB" w:rsidP="00E32CB9">
      <w:pPr>
        <w:ind w:left="426"/>
        <w:rPr>
          <w:rFonts w:asciiTheme="minorHAnsi" w:hAnsiTheme="minorHAnsi"/>
          <w:sz w:val="22"/>
          <w:szCs w:val="22"/>
        </w:rPr>
      </w:pPr>
    </w:p>
    <w:p w14:paraId="46D45536" w14:textId="77777777" w:rsidR="00E32CB9" w:rsidRPr="00D551AC" w:rsidRDefault="00E32CB9" w:rsidP="00E32CB9">
      <w:pPr>
        <w:rPr>
          <w:rFonts w:asciiTheme="minorHAnsi" w:hAnsiTheme="minorHAnsi"/>
          <w:sz w:val="22"/>
          <w:szCs w:val="22"/>
        </w:rPr>
      </w:pPr>
      <w:r w:rsidRPr="00D551AC">
        <w:rPr>
          <w:rFonts w:asciiTheme="minorHAnsi" w:hAnsiTheme="minorHAnsi"/>
          <w:sz w:val="22"/>
          <w:szCs w:val="22"/>
        </w:rPr>
        <w:t>dále jen „poskytovatel“ na straně druhé</w:t>
      </w:r>
    </w:p>
    <w:p w14:paraId="5AD5C3D8" w14:textId="77777777" w:rsidR="00E32CB9" w:rsidRPr="00D551AC" w:rsidRDefault="00E32CB9" w:rsidP="00E32CB9">
      <w:pPr>
        <w:jc w:val="center"/>
        <w:rPr>
          <w:rFonts w:asciiTheme="minorHAnsi" w:hAnsiTheme="minorHAnsi"/>
          <w:sz w:val="22"/>
          <w:szCs w:val="22"/>
        </w:rPr>
      </w:pPr>
    </w:p>
    <w:p w14:paraId="55C71D65" w14:textId="77777777" w:rsidR="00E32CB9" w:rsidRPr="00D551AC" w:rsidRDefault="00E32CB9" w:rsidP="00E32CB9">
      <w:pPr>
        <w:jc w:val="center"/>
        <w:rPr>
          <w:rFonts w:asciiTheme="minorHAnsi" w:hAnsiTheme="minorHAnsi"/>
          <w:sz w:val="22"/>
          <w:szCs w:val="22"/>
        </w:rPr>
      </w:pPr>
      <w:r w:rsidRPr="00D551AC">
        <w:rPr>
          <w:rFonts w:asciiTheme="minorHAnsi" w:hAnsiTheme="minorHAnsi"/>
          <w:sz w:val="22"/>
          <w:szCs w:val="22"/>
        </w:rPr>
        <w:lastRenderedPageBreak/>
        <w:t>(společně též dále jen „smluvní strany“)</w:t>
      </w:r>
    </w:p>
    <w:p w14:paraId="52BF830F" w14:textId="77777777" w:rsidR="00E32CB9" w:rsidRPr="00D551AC" w:rsidRDefault="00E32CB9" w:rsidP="00E32CB9">
      <w:pPr>
        <w:pStyle w:val="Nadpis1"/>
        <w:numPr>
          <w:ilvl w:val="0"/>
          <w:numId w:val="0"/>
        </w:numPr>
        <w:spacing w:before="0" w:after="0"/>
        <w:jc w:val="center"/>
        <w:rPr>
          <w:rFonts w:asciiTheme="minorHAnsi" w:hAnsiTheme="minorHAnsi"/>
          <w:b w:val="0"/>
          <w:sz w:val="22"/>
          <w:szCs w:val="22"/>
        </w:rPr>
      </w:pPr>
      <w:r w:rsidRPr="00D551AC">
        <w:rPr>
          <w:rFonts w:asciiTheme="minorHAnsi" w:hAnsiTheme="minorHAnsi"/>
          <w:b w:val="0"/>
          <w:sz w:val="22"/>
          <w:szCs w:val="22"/>
        </w:rPr>
        <w:t>uzavírají</w:t>
      </w:r>
    </w:p>
    <w:p w14:paraId="1813A859" w14:textId="77777777" w:rsidR="00E32CB9" w:rsidRPr="00D551AC" w:rsidRDefault="00E32CB9" w:rsidP="00E32CB9">
      <w:pPr>
        <w:pStyle w:val="Nadpis1"/>
        <w:numPr>
          <w:ilvl w:val="0"/>
          <w:numId w:val="0"/>
        </w:numPr>
        <w:spacing w:before="0" w:after="0"/>
        <w:jc w:val="center"/>
        <w:rPr>
          <w:rFonts w:asciiTheme="minorHAnsi" w:hAnsiTheme="minorHAnsi"/>
          <w:b w:val="0"/>
          <w:sz w:val="22"/>
          <w:szCs w:val="22"/>
        </w:rPr>
      </w:pPr>
      <w:r w:rsidRPr="00D551AC">
        <w:rPr>
          <w:rFonts w:asciiTheme="minorHAnsi" w:hAnsiTheme="minorHAnsi"/>
          <w:b w:val="0"/>
          <w:sz w:val="22"/>
          <w:szCs w:val="22"/>
        </w:rPr>
        <w:t>níže uvedeného</w:t>
      </w:r>
      <w:r w:rsidRPr="00D551AC">
        <w:rPr>
          <w:rFonts w:asciiTheme="minorHAnsi" w:hAnsiTheme="minorHAnsi"/>
          <w:sz w:val="22"/>
          <w:szCs w:val="22"/>
        </w:rPr>
        <w:t xml:space="preserve"> </w:t>
      </w:r>
      <w:r w:rsidRPr="00D551AC">
        <w:rPr>
          <w:rFonts w:asciiTheme="minorHAnsi" w:hAnsiTheme="minorHAnsi"/>
          <w:b w:val="0"/>
          <w:sz w:val="22"/>
          <w:szCs w:val="22"/>
        </w:rPr>
        <w:t>dne, měsíce a roku</w:t>
      </w:r>
    </w:p>
    <w:p w14:paraId="452E2643" w14:textId="77777777" w:rsidR="00E32CB9" w:rsidRPr="00D551AC" w:rsidRDefault="00E32CB9" w:rsidP="00E32CB9">
      <w:pPr>
        <w:pStyle w:val="Nadpis1"/>
        <w:numPr>
          <w:ilvl w:val="0"/>
          <w:numId w:val="0"/>
        </w:numPr>
        <w:spacing w:before="0" w:after="0"/>
        <w:jc w:val="center"/>
        <w:rPr>
          <w:rFonts w:asciiTheme="minorHAnsi" w:hAnsiTheme="minorHAnsi"/>
          <w:b w:val="0"/>
          <w:sz w:val="22"/>
          <w:szCs w:val="22"/>
        </w:rPr>
      </w:pPr>
      <w:r w:rsidRPr="00D551AC">
        <w:rPr>
          <w:rFonts w:asciiTheme="minorHAnsi" w:hAnsiTheme="minorHAnsi"/>
          <w:b w:val="0"/>
          <w:sz w:val="22"/>
          <w:szCs w:val="22"/>
        </w:rPr>
        <w:t>tuto smlouvu o poskytování služeb</w:t>
      </w:r>
    </w:p>
    <w:p w14:paraId="167EC091" w14:textId="77777777" w:rsidR="00E32CB9" w:rsidRPr="00D551AC" w:rsidRDefault="00E32CB9" w:rsidP="00E32CB9">
      <w:pPr>
        <w:jc w:val="center"/>
        <w:rPr>
          <w:rFonts w:asciiTheme="minorHAnsi" w:hAnsiTheme="minorHAnsi"/>
          <w:sz w:val="22"/>
          <w:szCs w:val="22"/>
        </w:rPr>
      </w:pPr>
      <w:r w:rsidRPr="00D551AC">
        <w:rPr>
          <w:rFonts w:asciiTheme="minorHAnsi" w:hAnsiTheme="minorHAnsi"/>
          <w:sz w:val="22"/>
          <w:szCs w:val="22"/>
        </w:rPr>
        <w:t>(dále jen „smlouva“)</w:t>
      </w:r>
    </w:p>
    <w:p w14:paraId="586DEC64" w14:textId="2C023A24" w:rsidR="006E61F3" w:rsidRPr="00E32CB9" w:rsidRDefault="00803E95" w:rsidP="007B0C74">
      <w:pPr>
        <w:pStyle w:val="Nadpis1"/>
        <w:numPr>
          <w:ilvl w:val="0"/>
          <w:numId w:val="0"/>
        </w:numPr>
        <w:jc w:val="both"/>
        <w:rPr>
          <w:rFonts w:asciiTheme="minorHAnsi" w:hAnsiTheme="minorHAnsi"/>
          <w:b w:val="0"/>
          <w:sz w:val="22"/>
          <w:szCs w:val="22"/>
        </w:rPr>
      </w:pPr>
      <w:r w:rsidRPr="00425708">
        <w:rPr>
          <w:rFonts w:asciiTheme="minorHAnsi" w:hAnsiTheme="minorHAnsi"/>
          <w:b w:val="0"/>
          <w:sz w:val="22"/>
          <w:szCs w:val="22"/>
        </w:rPr>
        <w:t>Podkladem pro uzavření této smlouvy je nabídka vybraného dodavatele předložená v rámci zadávacího řízení zadávaného v otevřeném nadlimitním řízení na služby s názvem „</w:t>
      </w:r>
      <w:r w:rsidRPr="00803E95">
        <w:rPr>
          <w:rFonts w:asciiTheme="minorHAnsi" w:hAnsiTheme="minorHAnsi"/>
          <w:sz w:val="22"/>
          <w:szCs w:val="22"/>
        </w:rPr>
        <w:t>Komplexní úklid Litomyšlské nemocnice společnosti Nemocnice Pardubického kraje, a.s.</w:t>
      </w:r>
      <w:r w:rsidRPr="00425708">
        <w:rPr>
          <w:rFonts w:asciiTheme="minorHAnsi" w:hAnsiTheme="minorHAnsi"/>
          <w:b w:val="0"/>
          <w:sz w:val="22"/>
          <w:szCs w:val="22"/>
        </w:rPr>
        <w:t>“</w:t>
      </w:r>
      <w:r>
        <w:rPr>
          <w:rFonts w:asciiTheme="minorHAnsi" w:hAnsiTheme="minorHAnsi"/>
          <w:b w:val="0"/>
          <w:sz w:val="22"/>
          <w:szCs w:val="22"/>
        </w:rPr>
        <w:t xml:space="preserve">, </w:t>
      </w:r>
      <w:r w:rsidRPr="00425708">
        <w:rPr>
          <w:rFonts w:asciiTheme="minorHAnsi" w:hAnsiTheme="minorHAnsi"/>
          <w:b w:val="0"/>
          <w:sz w:val="22"/>
          <w:szCs w:val="22"/>
        </w:rPr>
        <w:t>(dále jen „veřejná zakázka“) realizované v souladu se zákonem č. 134/2016 Sb., o zadávání veřejných zakázek, v platném znění  (dále jen „ZZVZ“).  Evidenční číslo zakázky ve věstníku</w:t>
      </w:r>
      <w:r>
        <w:rPr>
          <w:rFonts w:asciiTheme="minorHAnsi" w:hAnsiTheme="minorHAnsi"/>
          <w:b w:val="0"/>
          <w:sz w:val="22"/>
          <w:szCs w:val="22"/>
        </w:rPr>
        <w:t xml:space="preserve"> </w:t>
      </w:r>
      <w:r w:rsidRPr="00425708">
        <w:rPr>
          <w:rFonts w:asciiTheme="minorHAnsi" w:hAnsiTheme="minorHAnsi"/>
          <w:b w:val="0"/>
          <w:sz w:val="22"/>
          <w:szCs w:val="22"/>
        </w:rPr>
        <w:t xml:space="preserve">veřejných zakázek </w:t>
      </w:r>
      <w:r w:rsidR="006E1D15" w:rsidRPr="004A20D5">
        <w:rPr>
          <w:rFonts w:asciiTheme="minorHAnsi" w:hAnsiTheme="minorHAnsi"/>
          <w:b w:val="0"/>
          <w:sz w:val="22"/>
          <w:szCs w:val="22"/>
        </w:rPr>
        <w:t>Z2018-033733</w:t>
      </w:r>
      <w:r w:rsidR="006E1D15">
        <w:rPr>
          <w:rFonts w:asciiTheme="minorHAnsi" w:hAnsiTheme="minorHAnsi"/>
          <w:b w:val="0"/>
          <w:sz w:val="22"/>
          <w:szCs w:val="22"/>
        </w:rPr>
        <w:t>.</w:t>
      </w:r>
    </w:p>
    <w:p w14:paraId="0C12AE6B" w14:textId="77777777" w:rsidR="008F2C7D" w:rsidRPr="00D551AC" w:rsidRDefault="008F2C7D" w:rsidP="008F2C7D">
      <w:pPr>
        <w:ind w:right="-24"/>
        <w:jc w:val="both"/>
        <w:rPr>
          <w:rFonts w:asciiTheme="minorHAnsi" w:hAnsiTheme="minorHAnsi"/>
          <w:u w:val="single"/>
        </w:rPr>
      </w:pPr>
    </w:p>
    <w:p w14:paraId="43B9FC8A" w14:textId="77777777" w:rsidR="008F2C7D" w:rsidRPr="00425708" w:rsidRDefault="008F2C7D" w:rsidP="008F2C7D">
      <w:pPr>
        <w:pStyle w:val="Odstavecseseznamem"/>
        <w:numPr>
          <w:ilvl w:val="0"/>
          <w:numId w:val="17"/>
        </w:numPr>
        <w:ind w:left="709"/>
        <w:jc w:val="center"/>
        <w:rPr>
          <w:rFonts w:asciiTheme="minorHAnsi" w:hAnsiTheme="minorHAnsi"/>
          <w:b/>
          <w:bCs/>
          <w:szCs w:val="22"/>
        </w:rPr>
      </w:pPr>
    </w:p>
    <w:p w14:paraId="511A006A" w14:textId="77777777" w:rsidR="008F2C7D" w:rsidRDefault="008F2C7D" w:rsidP="008F2C7D">
      <w:pPr>
        <w:jc w:val="center"/>
        <w:rPr>
          <w:rFonts w:asciiTheme="minorHAnsi" w:hAnsiTheme="minorHAnsi"/>
          <w:b/>
          <w:bCs/>
          <w:sz w:val="22"/>
          <w:szCs w:val="22"/>
        </w:rPr>
      </w:pPr>
      <w:r w:rsidRPr="00D551AC">
        <w:rPr>
          <w:rFonts w:asciiTheme="minorHAnsi" w:hAnsiTheme="minorHAnsi"/>
          <w:b/>
          <w:bCs/>
          <w:sz w:val="22"/>
          <w:szCs w:val="22"/>
        </w:rPr>
        <w:t>Předmět smlouvy</w:t>
      </w:r>
    </w:p>
    <w:p w14:paraId="6D8ECAE1" w14:textId="77777777" w:rsidR="008F2C7D" w:rsidRDefault="008F2C7D" w:rsidP="006E61F3">
      <w:pPr>
        <w:ind w:right="-24"/>
        <w:jc w:val="both"/>
        <w:rPr>
          <w:rFonts w:asciiTheme="minorHAnsi" w:hAnsiTheme="minorHAnsi"/>
          <w:u w:val="single"/>
        </w:rPr>
      </w:pPr>
    </w:p>
    <w:p w14:paraId="1A0A1AEB" w14:textId="77777777" w:rsidR="008F2C7D" w:rsidRPr="008F457F" w:rsidRDefault="008F2C7D" w:rsidP="008F2C7D">
      <w:pPr>
        <w:pStyle w:val="Odstavecseseznamem"/>
        <w:numPr>
          <w:ilvl w:val="1"/>
          <w:numId w:val="17"/>
        </w:numPr>
        <w:ind w:left="0" w:hanging="6"/>
        <w:rPr>
          <w:rFonts w:asciiTheme="minorHAnsi" w:hAnsiTheme="minorHAnsi"/>
          <w:szCs w:val="22"/>
        </w:rPr>
      </w:pPr>
      <w:r w:rsidRPr="006E1D15">
        <w:rPr>
          <w:rFonts w:asciiTheme="minorHAnsi" w:hAnsiTheme="minorHAnsi"/>
          <w:szCs w:val="22"/>
        </w:rPr>
        <w:t xml:space="preserve">Předmětem této smlouvy je poskytování služeb poskytovatelem objednateli. </w:t>
      </w:r>
    </w:p>
    <w:p w14:paraId="676E81AD" w14:textId="4F2A737F" w:rsidR="00120D98" w:rsidRPr="00A53C7B" w:rsidRDefault="00120D98" w:rsidP="004A20D5">
      <w:pPr>
        <w:pStyle w:val="Odstavecseseznamem"/>
        <w:numPr>
          <w:ilvl w:val="1"/>
          <w:numId w:val="17"/>
        </w:numPr>
        <w:ind w:left="709" w:hanging="715"/>
        <w:jc w:val="both"/>
        <w:rPr>
          <w:rFonts w:asciiTheme="minorHAnsi" w:hAnsiTheme="minorHAnsi"/>
          <w:szCs w:val="22"/>
        </w:rPr>
      </w:pPr>
      <w:r w:rsidRPr="008F457F">
        <w:rPr>
          <w:rFonts w:asciiTheme="minorHAnsi" w:hAnsiTheme="minorHAnsi"/>
          <w:szCs w:val="22"/>
        </w:rPr>
        <w:t xml:space="preserve">Služby budou spočívat v zajištění komplexního úklidu prováděním pravidelných a </w:t>
      </w:r>
      <w:r w:rsidR="00CB1611">
        <w:rPr>
          <w:rFonts w:asciiTheme="minorHAnsi" w:hAnsiTheme="minorHAnsi"/>
          <w:szCs w:val="22"/>
        </w:rPr>
        <w:t>mimořádných</w:t>
      </w:r>
      <w:r w:rsidR="00CB1611" w:rsidRPr="008F457F">
        <w:rPr>
          <w:rFonts w:asciiTheme="minorHAnsi" w:hAnsiTheme="minorHAnsi"/>
          <w:szCs w:val="22"/>
        </w:rPr>
        <w:t xml:space="preserve"> </w:t>
      </w:r>
      <w:r w:rsidRPr="008F457F">
        <w:rPr>
          <w:rFonts w:asciiTheme="minorHAnsi" w:hAnsiTheme="minorHAnsi"/>
          <w:szCs w:val="22"/>
        </w:rPr>
        <w:t>úklidových</w:t>
      </w:r>
      <w:r w:rsidR="006E1D15" w:rsidRPr="00912801">
        <w:rPr>
          <w:rFonts w:asciiTheme="minorHAnsi" w:hAnsiTheme="minorHAnsi"/>
          <w:szCs w:val="22"/>
        </w:rPr>
        <w:t xml:space="preserve"> </w:t>
      </w:r>
      <w:r w:rsidRPr="00912801">
        <w:rPr>
          <w:rFonts w:asciiTheme="minorHAnsi" w:hAnsiTheme="minorHAnsi"/>
          <w:szCs w:val="22"/>
        </w:rPr>
        <w:t>a desinfekčních pra</w:t>
      </w:r>
      <w:r w:rsidRPr="00B53118">
        <w:rPr>
          <w:rFonts w:asciiTheme="minorHAnsi" w:hAnsiTheme="minorHAnsi"/>
          <w:szCs w:val="22"/>
        </w:rPr>
        <w:t>cí</w:t>
      </w:r>
      <w:r w:rsidR="00394A2C">
        <w:rPr>
          <w:rFonts w:asciiTheme="minorHAnsi" w:hAnsiTheme="minorHAnsi"/>
          <w:szCs w:val="22"/>
        </w:rPr>
        <w:t xml:space="preserve"> </w:t>
      </w:r>
      <w:r w:rsidR="00394A2C" w:rsidRPr="00D729AA">
        <w:rPr>
          <w:rFonts w:asciiTheme="minorHAnsi" w:hAnsiTheme="minorHAnsi"/>
          <w:szCs w:val="22"/>
        </w:rPr>
        <w:t>včetně sběru odpadu a jeho ukládání na místo k tomu určené</w:t>
      </w:r>
      <w:r w:rsidR="00394A2C" w:rsidRPr="00394A2C">
        <w:rPr>
          <w:rFonts w:asciiTheme="minorHAnsi" w:hAnsiTheme="minorHAnsi"/>
          <w:szCs w:val="22"/>
        </w:rPr>
        <w:t xml:space="preserve"> </w:t>
      </w:r>
      <w:r w:rsidR="00394A2C" w:rsidRPr="00D729AA">
        <w:rPr>
          <w:rFonts w:asciiTheme="minorHAnsi" w:hAnsiTheme="minorHAnsi"/>
          <w:szCs w:val="22"/>
        </w:rPr>
        <w:t>při běžném provozu</w:t>
      </w:r>
      <w:r w:rsidR="00394A2C">
        <w:rPr>
          <w:rFonts w:asciiTheme="minorHAnsi" w:hAnsiTheme="minorHAnsi"/>
          <w:szCs w:val="22"/>
        </w:rPr>
        <w:t>,</w:t>
      </w:r>
      <w:r w:rsidRPr="00B53118">
        <w:rPr>
          <w:rFonts w:asciiTheme="minorHAnsi" w:hAnsiTheme="minorHAnsi"/>
          <w:szCs w:val="22"/>
        </w:rPr>
        <w:t xml:space="preserve"> a to vlastními pracovníky, prostředky a na vlastní náklady v rozsahu a způsobem dále specifikovaných úklidových služeb pro </w:t>
      </w:r>
      <w:r w:rsidR="00DC0114" w:rsidRPr="00B53118">
        <w:rPr>
          <w:rFonts w:asciiTheme="minorHAnsi" w:hAnsiTheme="minorHAnsi"/>
          <w:szCs w:val="22"/>
        </w:rPr>
        <w:t>objednatele</w:t>
      </w:r>
      <w:r w:rsidRPr="00B53118">
        <w:rPr>
          <w:rFonts w:asciiTheme="minorHAnsi" w:hAnsiTheme="minorHAnsi"/>
          <w:szCs w:val="22"/>
        </w:rPr>
        <w:t xml:space="preserve"> na jeho pracovišti Litomyšlská nemocnice v souladu s hygienickými normami dle vyhlášky č. 306/2012 Sb., o podmínkách p</w:t>
      </w:r>
      <w:r w:rsidRPr="003855AC">
        <w:rPr>
          <w:rFonts w:asciiTheme="minorHAnsi" w:hAnsiTheme="minorHAnsi"/>
          <w:szCs w:val="22"/>
        </w:rPr>
        <w:t xml:space="preserve">ředcházení vzniku a šíření infekčních onemocnění a o hygienických požadavcích na provoz zdravotnických zařízení a ústavů sociální péče a v souladu s dalšími požadavky </w:t>
      </w:r>
      <w:r w:rsidR="00DC0114" w:rsidRPr="00A53C7B">
        <w:rPr>
          <w:rFonts w:asciiTheme="minorHAnsi" w:hAnsiTheme="minorHAnsi"/>
          <w:szCs w:val="22"/>
        </w:rPr>
        <w:t>objednatele</w:t>
      </w:r>
      <w:r w:rsidRPr="00A53C7B">
        <w:rPr>
          <w:rFonts w:asciiTheme="minorHAnsi" w:hAnsiTheme="minorHAnsi"/>
          <w:szCs w:val="22"/>
        </w:rPr>
        <w:t xml:space="preserve"> </w:t>
      </w:r>
      <w:r w:rsidR="00394A2C" w:rsidRPr="00A53C7B">
        <w:rPr>
          <w:rFonts w:asciiTheme="minorHAnsi" w:hAnsiTheme="minorHAnsi"/>
          <w:szCs w:val="22"/>
        </w:rPr>
        <w:t>specifikovaný</w:t>
      </w:r>
      <w:r w:rsidR="00394A2C">
        <w:rPr>
          <w:rFonts w:asciiTheme="minorHAnsi" w:hAnsiTheme="minorHAnsi"/>
          <w:szCs w:val="22"/>
        </w:rPr>
        <w:t>mi</w:t>
      </w:r>
      <w:r w:rsidR="00394A2C" w:rsidRPr="00A53C7B">
        <w:rPr>
          <w:rFonts w:asciiTheme="minorHAnsi" w:hAnsiTheme="minorHAnsi"/>
          <w:szCs w:val="22"/>
        </w:rPr>
        <w:t xml:space="preserve"> </w:t>
      </w:r>
      <w:r w:rsidRPr="00A53C7B">
        <w:rPr>
          <w:rFonts w:asciiTheme="minorHAnsi" w:hAnsiTheme="minorHAnsi"/>
          <w:szCs w:val="22"/>
        </w:rPr>
        <w:t>v této smlouvě</w:t>
      </w:r>
      <w:r w:rsidR="00274600" w:rsidRPr="00D729AA">
        <w:rPr>
          <w:rFonts w:asciiTheme="minorHAnsi" w:hAnsiTheme="minorHAnsi"/>
          <w:szCs w:val="22"/>
        </w:rPr>
        <w:t xml:space="preserve"> v požadovaném rozsahu a kvalitě</w:t>
      </w:r>
      <w:r w:rsidR="00DC0114" w:rsidRPr="00A53C7B">
        <w:rPr>
          <w:rFonts w:asciiTheme="minorHAnsi" w:hAnsiTheme="minorHAnsi"/>
          <w:szCs w:val="22"/>
        </w:rPr>
        <w:t>.</w:t>
      </w:r>
    </w:p>
    <w:p w14:paraId="46C48EB8" w14:textId="13B4F6DA" w:rsidR="00DC0114" w:rsidRPr="00F33168" w:rsidRDefault="00DC0114" w:rsidP="00DC0114">
      <w:pPr>
        <w:pStyle w:val="Odstavecseseznamem"/>
        <w:numPr>
          <w:ilvl w:val="1"/>
          <w:numId w:val="17"/>
        </w:numPr>
        <w:ind w:left="709" w:hanging="715"/>
        <w:jc w:val="both"/>
        <w:rPr>
          <w:rFonts w:asciiTheme="minorHAnsi" w:hAnsiTheme="minorHAnsi"/>
          <w:szCs w:val="22"/>
        </w:rPr>
      </w:pPr>
      <w:r w:rsidRPr="00F33168">
        <w:rPr>
          <w:rFonts w:asciiTheme="minorHAnsi" w:hAnsiTheme="minorHAnsi"/>
          <w:szCs w:val="22"/>
        </w:rPr>
        <w:t>Komplexní úklid zahrnuje</w:t>
      </w:r>
    </w:p>
    <w:p w14:paraId="7DA4012E" w14:textId="70E4F267" w:rsidR="00DC0114" w:rsidRDefault="003855AC" w:rsidP="00DC0114">
      <w:pPr>
        <w:pStyle w:val="Zkladntext3"/>
        <w:numPr>
          <w:ilvl w:val="0"/>
          <w:numId w:val="22"/>
        </w:numPr>
        <w:spacing w:after="0"/>
        <w:jc w:val="both"/>
        <w:rPr>
          <w:rFonts w:asciiTheme="minorHAnsi" w:hAnsiTheme="minorHAnsi" w:cs="Tahoma"/>
          <w:sz w:val="22"/>
          <w:szCs w:val="22"/>
        </w:rPr>
      </w:pPr>
      <w:r>
        <w:rPr>
          <w:rFonts w:asciiTheme="minorHAnsi" w:hAnsiTheme="minorHAnsi" w:cs="Tahoma"/>
          <w:sz w:val="22"/>
          <w:szCs w:val="22"/>
        </w:rPr>
        <w:t>p</w:t>
      </w:r>
      <w:r w:rsidR="00DC0114" w:rsidRPr="003855AC">
        <w:rPr>
          <w:rFonts w:asciiTheme="minorHAnsi" w:hAnsiTheme="minorHAnsi" w:cs="Tahoma"/>
          <w:sz w:val="22"/>
          <w:szCs w:val="22"/>
        </w:rPr>
        <w:t>ravideln</w:t>
      </w:r>
      <w:r w:rsidR="00586D6C">
        <w:rPr>
          <w:rFonts w:asciiTheme="minorHAnsi" w:hAnsiTheme="minorHAnsi" w:cs="Tahoma"/>
          <w:sz w:val="22"/>
          <w:szCs w:val="22"/>
        </w:rPr>
        <w:t>ý denní úklid</w:t>
      </w:r>
      <w:r>
        <w:rPr>
          <w:rFonts w:asciiTheme="minorHAnsi" w:hAnsiTheme="minorHAnsi" w:cs="Tahoma"/>
          <w:sz w:val="22"/>
          <w:szCs w:val="22"/>
        </w:rPr>
        <w:t>;</w:t>
      </w:r>
    </w:p>
    <w:p w14:paraId="7D311E5A" w14:textId="57F9763D" w:rsidR="00586D6C" w:rsidRPr="00586D6C" w:rsidRDefault="00586D6C" w:rsidP="00586D6C">
      <w:pPr>
        <w:pStyle w:val="Zkladntext3"/>
        <w:numPr>
          <w:ilvl w:val="0"/>
          <w:numId w:val="22"/>
        </w:numPr>
        <w:spacing w:after="0"/>
        <w:jc w:val="both"/>
        <w:rPr>
          <w:rFonts w:asciiTheme="minorHAnsi" w:hAnsiTheme="minorHAnsi" w:cs="Tahoma"/>
          <w:sz w:val="22"/>
          <w:szCs w:val="22"/>
        </w:rPr>
      </w:pPr>
      <w:r>
        <w:rPr>
          <w:rFonts w:asciiTheme="minorHAnsi" w:hAnsiTheme="minorHAnsi" w:cs="Tahoma"/>
          <w:sz w:val="22"/>
          <w:szCs w:val="22"/>
        </w:rPr>
        <w:t>mimořádný úklid.</w:t>
      </w:r>
    </w:p>
    <w:p w14:paraId="472C7748" w14:textId="6E9A6181" w:rsidR="00DC0114" w:rsidRDefault="00DC0114" w:rsidP="003855AC">
      <w:pPr>
        <w:pStyle w:val="Odstavecseseznamem"/>
        <w:numPr>
          <w:ilvl w:val="1"/>
          <w:numId w:val="17"/>
        </w:numPr>
        <w:ind w:left="709" w:hanging="715"/>
        <w:jc w:val="both"/>
        <w:rPr>
          <w:rFonts w:asciiTheme="minorHAnsi" w:hAnsiTheme="minorHAnsi" w:cs="Tahoma"/>
        </w:rPr>
      </w:pPr>
      <w:r w:rsidRPr="00C96DD9">
        <w:rPr>
          <w:rFonts w:asciiTheme="minorHAnsi" w:hAnsiTheme="minorHAnsi"/>
          <w:szCs w:val="22"/>
        </w:rPr>
        <w:t>Mimořádné</w:t>
      </w:r>
      <w:r w:rsidRPr="00C96DD9">
        <w:rPr>
          <w:rFonts w:asciiTheme="minorHAnsi" w:hAnsiTheme="minorHAnsi" w:cs="Tahoma"/>
        </w:rPr>
        <w:t xml:space="preserve"> úklidové služby uvedené v příloze č. </w:t>
      </w:r>
      <w:r>
        <w:rPr>
          <w:rFonts w:asciiTheme="minorHAnsi" w:hAnsiTheme="minorHAnsi" w:cs="Tahoma"/>
        </w:rPr>
        <w:t>1</w:t>
      </w:r>
      <w:r w:rsidRPr="00C96DD9">
        <w:rPr>
          <w:rFonts w:asciiTheme="minorHAnsi" w:hAnsiTheme="minorHAnsi" w:cs="Tahoma"/>
        </w:rPr>
        <w:t xml:space="preserve"> </w:t>
      </w:r>
      <w:r>
        <w:rPr>
          <w:rFonts w:asciiTheme="minorHAnsi" w:hAnsiTheme="minorHAnsi" w:cs="Tahoma"/>
        </w:rPr>
        <w:t xml:space="preserve">– </w:t>
      </w:r>
      <w:r w:rsidR="005520AC">
        <w:rPr>
          <w:rFonts w:asciiTheme="minorHAnsi" w:hAnsiTheme="minorHAnsi" w:cs="Tahoma"/>
        </w:rPr>
        <w:t>„</w:t>
      </w:r>
      <w:r w:rsidRPr="00454826">
        <w:rPr>
          <w:rFonts w:asciiTheme="minorHAnsi" w:hAnsiTheme="minorHAnsi" w:cs="Tahoma"/>
        </w:rPr>
        <w:t>Specifikace služeb</w:t>
      </w:r>
      <w:r w:rsidR="005520AC">
        <w:rPr>
          <w:rFonts w:asciiTheme="minorHAnsi" w:hAnsiTheme="minorHAnsi" w:cs="Tahoma"/>
        </w:rPr>
        <w:t>“</w:t>
      </w:r>
      <w:r>
        <w:rPr>
          <w:rFonts w:asciiTheme="minorHAnsi" w:hAnsiTheme="minorHAnsi" w:cs="Tahoma"/>
        </w:rPr>
        <w:t xml:space="preserve"> </w:t>
      </w:r>
      <w:r w:rsidRPr="00C96DD9">
        <w:rPr>
          <w:rFonts w:asciiTheme="minorHAnsi" w:hAnsiTheme="minorHAnsi" w:cs="Tahoma"/>
        </w:rPr>
        <w:t xml:space="preserve">a oceněné dle přílohy </w:t>
      </w:r>
      <w:r>
        <w:rPr>
          <w:rFonts w:asciiTheme="minorHAnsi" w:hAnsiTheme="minorHAnsi" w:cs="Tahoma"/>
        </w:rPr>
        <w:t xml:space="preserve">č. </w:t>
      </w:r>
      <w:r w:rsidR="007D1880">
        <w:rPr>
          <w:rFonts w:asciiTheme="minorHAnsi" w:hAnsiTheme="minorHAnsi" w:cs="Tahoma"/>
        </w:rPr>
        <w:t>3</w:t>
      </w:r>
      <w:r>
        <w:rPr>
          <w:rFonts w:asciiTheme="minorHAnsi" w:hAnsiTheme="minorHAnsi" w:cs="Tahoma"/>
        </w:rPr>
        <w:t xml:space="preserve"> – </w:t>
      </w:r>
      <w:r w:rsidR="007D1880">
        <w:rPr>
          <w:rFonts w:asciiTheme="minorHAnsi" w:hAnsiTheme="minorHAnsi" w:cs="Tahoma"/>
        </w:rPr>
        <w:t>„</w:t>
      </w:r>
      <w:r>
        <w:rPr>
          <w:rFonts w:asciiTheme="minorHAnsi" w:hAnsiTheme="minorHAnsi"/>
          <w:szCs w:val="22"/>
        </w:rPr>
        <w:t>Ceník služby mimořádného úklidu</w:t>
      </w:r>
      <w:r w:rsidR="007D1880">
        <w:rPr>
          <w:rFonts w:asciiTheme="minorHAnsi" w:hAnsiTheme="minorHAnsi"/>
          <w:szCs w:val="22"/>
        </w:rPr>
        <w:t>“</w:t>
      </w:r>
      <w:r>
        <w:rPr>
          <w:rFonts w:asciiTheme="minorHAnsi" w:hAnsiTheme="minorHAnsi" w:cs="Tahoma"/>
        </w:rPr>
        <w:t xml:space="preserve"> této smlouvy</w:t>
      </w:r>
      <w:r w:rsidRPr="00C96DD9">
        <w:rPr>
          <w:rFonts w:asciiTheme="minorHAnsi" w:hAnsiTheme="minorHAnsi" w:cs="Tahoma"/>
        </w:rPr>
        <w:t xml:space="preserve"> si objednatel dle svého uvážení může objednat u zhotovitele samostatně, a to na základě individuálních objednávek</w:t>
      </w:r>
      <w:r>
        <w:rPr>
          <w:rFonts w:asciiTheme="minorHAnsi" w:hAnsiTheme="minorHAnsi" w:cs="Tahoma"/>
        </w:rPr>
        <w:t>. Objednatel</w:t>
      </w:r>
      <w:r w:rsidRPr="0089419F">
        <w:rPr>
          <w:rFonts w:asciiTheme="minorHAnsi" w:hAnsiTheme="minorHAnsi" w:cs="Tahoma"/>
        </w:rPr>
        <w:t xml:space="preserve"> si vyhrazuje právo na změnu rozsahu poskytovan</w:t>
      </w:r>
      <w:r>
        <w:rPr>
          <w:rFonts w:asciiTheme="minorHAnsi" w:hAnsiTheme="minorHAnsi" w:cs="Tahoma"/>
        </w:rPr>
        <w:t>é</w:t>
      </w:r>
      <w:r w:rsidRPr="0089419F">
        <w:rPr>
          <w:rFonts w:asciiTheme="minorHAnsi" w:hAnsiTheme="minorHAnsi" w:cs="Tahoma"/>
        </w:rPr>
        <w:t xml:space="preserve"> služb</w:t>
      </w:r>
      <w:r>
        <w:rPr>
          <w:rFonts w:asciiTheme="minorHAnsi" w:hAnsiTheme="minorHAnsi" w:cs="Tahoma"/>
        </w:rPr>
        <w:t>y</w:t>
      </w:r>
      <w:r w:rsidR="00394A2C">
        <w:rPr>
          <w:rFonts w:asciiTheme="minorHAnsi" w:hAnsiTheme="minorHAnsi" w:cs="Tahoma"/>
        </w:rPr>
        <w:t>,</w:t>
      </w:r>
      <w:r w:rsidRPr="0089419F">
        <w:rPr>
          <w:rFonts w:asciiTheme="minorHAnsi" w:hAnsiTheme="minorHAnsi" w:cs="Tahoma"/>
        </w:rPr>
        <w:t xml:space="preserve"> a to konkrétně v rozsahu služby mimořádného úklidu, kde se </w:t>
      </w:r>
      <w:r>
        <w:rPr>
          <w:rFonts w:asciiTheme="minorHAnsi" w:hAnsiTheme="minorHAnsi" w:cs="Tahoma"/>
        </w:rPr>
        <w:t>objednatel</w:t>
      </w:r>
      <w:r w:rsidRPr="0089419F">
        <w:rPr>
          <w:rFonts w:asciiTheme="minorHAnsi" w:hAnsiTheme="minorHAnsi" w:cs="Tahoma"/>
        </w:rPr>
        <w:t xml:space="preserve"> nezavazuje objednávat uvedené dílčí služby od </w:t>
      </w:r>
      <w:r>
        <w:rPr>
          <w:rFonts w:asciiTheme="minorHAnsi" w:hAnsiTheme="minorHAnsi" w:cs="Tahoma"/>
        </w:rPr>
        <w:t>poskytovatele</w:t>
      </w:r>
      <w:r w:rsidRPr="0089419F">
        <w:rPr>
          <w:rFonts w:asciiTheme="minorHAnsi" w:hAnsiTheme="minorHAnsi" w:cs="Tahoma"/>
        </w:rPr>
        <w:t xml:space="preserve">, v případě kdy takovou službu není </w:t>
      </w:r>
      <w:r>
        <w:rPr>
          <w:rFonts w:asciiTheme="minorHAnsi" w:hAnsiTheme="minorHAnsi" w:cs="Tahoma"/>
        </w:rPr>
        <w:t xml:space="preserve">poskytovatel </w:t>
      </w:r>
      <w:r w:rsidRPr="0089419F">
        <w:rPr>
          <w:rFonts w:asciiTheme="minorHAnsi" w:hAnsiTheme="minorHAnsi" w:cs="Tahoma"/>
        </w:rPr>
        <w:t>schopen realizovat v požadovaném čase a rozsahu</w:t>
      </w:r>
      <w:r>
        <w:rPr>
          <w:rFonts w:asciiTheme="minorHAnsi" w:hAnsiTheme="minorHAnsi" w:cs="Tahoma"/>
        </w:rPr>
        <w:t xml:space="preserve">. </w:t>
      </w:r>
    </w:p>
    <w:p w14:paraId="669550F3" w14:textId="77777777" w:rsidR="00DC0114" w:rsidRPr="00C96DD9" w:rsidRDefault="00DC0114" w:rsidP="00DC0114">
      <w:pPr>
        <w:pStyle w:val="Odstavecseseznamem"/>
        <w:numPr>
          <w:ilvl w:val="1"/>
          <w:numId w:val="17"/>
        </w:numPr>
        <w:ind w:left="709" w:hanging="715"/>
        <w:jc w:val="both"/>
        <w:rPr>
          <w:rFonts w:asciiTheme="minorHAnsi" w:hAnsiTheme="minorHAnsi" w:cs="Tahoma"/>
          <w:b/>
          <w:szCs w:val="22"/>
        </w:rPr>
      </w:pPr>
      <w:r w:rsidRPr="00C96DD9">
        <w:rPr>
          <w:rFonts w:asciiTheme="minorHAnsi" w:hAnsiTheme="minorHAnsi"/>
          <w:szCs w:val="22"/>
        </w:rPr>
        <w:t>Komplexní</w:t>
      </w:r>
      <w:r w:rsidRPr="00C96DD9">
        <w:rPr>
          <w:rFonts w:asciiTheme="minorHAnsi" w:hAnsiTheme="minorHAnsi" w:cs="Tahoma"/>
          <w:b/>
          <w:szCs w:val="22"/>
        </w:rPr>
        <w:t xml:space="preserve"> </w:t>
      </w:r>
      <w:r w:rsidRPr="00C96DD9">
        <w:rPr>
          <w:rFonts w:asciiTheme="minorHAnsi" w:hAnsiTheme="minorHAnsi" w:cs="Tahoma"/>
          <w:szCs w:val="22"/>
        </w:rPr>
        <w:t>úklid bude poskytovatel provádět</w:t>
      </w:r>
    </w:p>
    <w:p w14:paraId="094F7131" w14:textId="53331835" w:rsidR="00DC0114" w:rsidRPr="00C96DD9" w:rsidRDefault="00DC0114" w:rsidP="00FE2E0D">
      <w:pPr>
        <w:pStyle w:val="Zkladntext3"/>
        <w:numPr>
          <w:ilvl w:val="0"/>
          <w:numId w:val="22"/>
        </w:numPr>
        <w:spacing w:after="0"/>
        <w:jc w:val="both"/>
        <w:rPr>
          <w:rFonts w:asciiTheme="minorHAnsi" w:hAnsiTheme="minorHAnsi" w:cs="Tahoma"/>
          <w:sz w:val="22"/>
          <w:szCs w:val="22"/>
        </w:rPr>
      </w:pPr>
      <w:r w:rsidRPr="00C96DD9">
        <w:rPr>
          <w:rFonts w:asciiTheme="minorHAnsi" w:hAnsiTheme="minorHAnsi" w:cs="Tahoma"/>
          <w:sz w:val="22"/>
          <w:szCs w:val="22"/>
        </w:rPr>
        <w:t>vlastními úklidovými prostředky (pracovní nástroje a pomůcky a úklidové stroje k provádění úklidu</w:t>
      </w:r>
      <w:r w:rsidR="00FE2E0D">
        <w:rPr>
          <w:rFonts w:asciiTheme="minorHAnsi" w:hAnsiTheme="minorHAnsi" w:cs="Tahoma"/>
          <w:sz w:val="22"/>
          <w:szCs w:val="22"/>
        </w:rPr>
        <w:t xml:space="preserve"> </w:t>
      </w:r>
      <w:r w:rsidR="00FE2E0D" w:rsidRPr="00C96DD9">
        <w:rPr>
          <w:rFonts w:asciiTheme="minorHAnsi" w:hAnsiTheme="minorHAnsi" w:cs="Tahoma"/>
          <w:sz w:val="22"/>
          <w:szCs w:val="22"/>
        </w:rPr>
        <w:t xml:space="preserve">a vlastními pracovními stroji určenými pro praní mopové technologie v prostorách zadavatele, které jsou k tomu vyčleněny (viz. Příloha č. </w:t>
      </w:r>
      <w:r w:rsidR="00FE2E0D">
        <w:rPr>
          <w:rFonts w:asciiTheme="minorHAnsi" w:hAnsiTheme="minorHAnsi" w:cs="Tahoma"/>
          <w:sz w:val="22"/>
          <w:szCs w:val="22"/>
        </w:rPr>
        <w:t xml:space="preserve">1 - </w:t>
      </w:r>
      <w:r w:rsidR="00FE2E0D" w:rsidRPr="00C96DD9">
        <w:rPr>
          <w:rFonts w:asciiTheme="minorHAnsi" w:hAnsiTheme="minorHAnsi" w:cs="Tahoma"/>
          <w:sz w:val="22"/>
          <w:szCs w:val="22"/>
        </w:rPr>
        <w:t xml:space="preserve"> </w:t>
      </w:r>
      <w:r w:rsidR="00FE2E0D">
        <w:rPr>
          <w:rFonts w:asciiTheme="minorHAnsi" w:hAnsiTheme="minorHAnsi" w:cs="Tahoma"/>
          <w:sz w:val="22"/>
          <w:szCs w:val="22"/>
        </w:rPr>
        <w:t>„</w:t>
      </w:r>
      <w:r w:rsidR="00FE2E0D" w:rsidRPr="00C96DD9">
        <w:rPr>
          <w:rFonts w:asciiTheme="minorHAnsi" w:hAnsiTheme="minorHAnsi" w:cs="Tahoma"/>
          <w:sz w:val="22"/>
          <w:szCs w:val="22"/>
        </w:rPr>
        <w:t>Specifikace služeb</w:t>
      </w:r>
      <w:r w:rsidR="00FE2E0D">
        <w:rPr>
          <w:rFonts w:asciiTheme="minorHAnsi" w:hAnsiTheme="minorHAnsi" w:cs="Tahoma"/>
          <w:sz w:val="22"/>
          <w:szCs w:val="22"/>
        </w:rPr>
        <w:t>“</w:t>
      </w:r>
      <w:r w:rsidR="00FE2E0D" w:rsidRPr="00C96DD9">
        <w:rPr>
          <w:rFonts w:asciiTheme="minorHAnsi" w:hAnsiTheme="minorHAnsi" w:cs="Tahoma"/>
          <w:sz w:val="22"/>
          <w:szCs w:val="22"/>
        </w:rPr>
        <w:t>)</w:t>
      </w:r>
      <w:r w:rsidR="00FE2E0D">
        <w:rPr>
          <w:rFonts w:asciiTheme="minorHAnsi" w:hAnsiTheme="minorHAnsi" w:cs="Tahoma"/>
          <w:sz w:val="22"/>
          <w:szCs w:val="22"/>
        </w:rPr>
        <w:t xml:space="preserve"> včetně </w:t>
      </w:r>
      <w:r w:rsidR="00FE2E0D" w:rsidRPr="00FE2E0D">
        <w:rPr>
          <w:rFonts w:asciiTheme="minorHAnsi" w:hAnsiTheme="minorHAnsi" w:cs="Tahoma"/>
          <w:sz w:val="22"/>
          <w:szCs w:val="22"/>
        </w:rPr>
        <w:t>potřebn</w:t>
      </w:r>
      <w:r w:rsidR="00FE2E0D">
        <w:rPr>
          <w:rFonts w:asciiTheme="minorHAnsi" w:hAnsiTheme="minorHAnsi" w:cs="Tahoma"/>
          <w:sz w:val="22"/>
          <w:szCs w:val="22"/>
        </w:rPr>
        <w:t>ého</w:t>
      </w:r>
      <w:r w:rsidR="00FE2E0D" w:rsidRPr="00FE2E0D">
        <w:rPr>
          <w:rFonts w:asciiTheme="minorHAnsi" w:hAnsiTheme="minorHAnsi" w:cs="Tahoma"/>
          <w:sz w:val="22"/>
          <w:szCs w:val="22"/>
        </w:rPr>
        <w:t xml:space="preserve"> počt</w:t>
      </w:r>
      <w:r w:rsidR="00FE2E0D">
        <w:rPr>
          <w:rFonts w:asciiTheme="minorHAnsi" w:hAnsiTheme="minorHAnsi" w:cs="Tahoma"/>
          <w:sz w:val="22"/>
          <w:szCs w:val="22"/>
        </w:rPr>
        <w:t>u</w:t>
      </w:r>
      <w:r w:rsidR="00FE2E0D" w:rsidRPr="00FE2E0D">
        <w:rPr>
          <w:rFonts w:asciiTheme="minorHAnsi" w:hAnsiTheme="minorHAnsi" w:cs="Tahoma"/>
          <w:sz w:val="22"/>
          <w:szCs w:val="22"/>
        </w:rPr>
        <w:t xml:space="preserve"> opakovaně pratelných kapsových mopů</w:t>
      </w:r>
      <w:r w:rsidR="00FE2E0D">
        <w:rPr>
          <w:rFonts w:asciiTheme="minorHAnsi" w:hAnsiTheme="minorHAnsi" w:cs="Tahoma"/>
          <w:sz w:val="22"/>
          <w:szCs w:val="22"/>
        </w:rPr>
        <w:t>. P</w:t>
      </w:r>
      <w:r w:rsidR="00AD2BF8" w:rsidRPr="004A20D5">
        <w:rPr>
          <w:rFonts w:asciiTheme="minorHAnsi" w:hAnsiTheme="minorHAnsi"/>
          <w:sz w:val="22"/>
          <w:szCs w:val="22"/>
        </w:rPr>
        <w:t xml:space="preserve">otřebný počet opakovaně pratelných kapsových mopů je zhotovitel povinen zajistit nejpozději v den </w:t>
      </w:r>
      <w:r w:rsidR="00FE2E0D" w:rsidRPr="004A20D5">
        <w:rPr>
          <w:rFonts w:asciiTheme="minorHAnsi" w:hAnsiTheme="minorHAnsi"/>
          <w:sz w:val="22"/>
          <w:szCs w:val="22"/>
        </w:rPr>
        <w:t>zaháj</w:t>
      </w:r>
      <w:r w:rsidR="00FE2E0D">
        <w:rPr>
          <w:rFonts w:asciiTheme="minorHAnsi" w:hAnsiTheme="minorHAnsi"/>
          <w:sz w:val="22"/>
          <w:szCs w:val="22"/>
        </w:rPr>
        <w:t>ení</w:t>
      </w:r>
      <w:r w:rsidR="00FE2E0D" w:rsidRPr="004A20D5">
        <w:rPr>
          <w:rFonts w:asciiTheme="minorHAnsi" w:hAnsiTheme="minorHAnsi"/>
          <w:sz w:val="22"/>
          <w:szCs w:val="22"/>
        </w:rPr>
        <w:t xml:space="preserve"> poskytování služby specifikované v této smlouvě</w:t>
      </w:r>
      <w:r w:rsidR="00AD2BF8" w:rsidRPr="004A20D5">
        <w:rPr>
          <w:rFonts w:asciiTheme="minorHAnsi" w:hAnsiTheme="minorHAnsi"/>
          <w:sz w:val="22"/>
          <w:szCs w:val="22"/>
        </w:rPr>
        <w:t>.</w:t>
      </w:r>
      <w:r w:rsidRPr="00C96DD9">
        <w:rPr>
          <w:rFonts w:asciiTheme="minorHAnsi" w:hAnsiTheme="minorHAnsi" w:cs="Tahoma"/>
          <w:sz w:val="22"/>
          <w:szCs w:val="22"/>
        </w:rPr>
        <w:t xml:space="preserve"> Dodávka, instalace a provoz </w:t>
      </w:r>
      <w:r w:rsidR="00FE2E0D" w:rsidRPr="00C96DD9">
        <w:rPr>
          <w:rFonts w:asciiTheme="minorHAnsi" w:hAnsiTheme="minorHAnsi" w:cs="Tahoma"/>
          <w:sz w:val="22"/>
          <w:szCs w:val="22"/>
        </w:rPr>
        <w:t xml:space="preserve">mopové technologie </w:t>
      </w:r>
      <w:r w:rsidR="00FE2E0D">
        <w:rPr>
          <w:rFonts w:asciiTheme="minorHAnsi" w:hAnsiTheme="minorHAnsi" w:cs="Tahoma"/>
          <w:sz w:val="22"/>
          <w:szCs w:val="22"/>
        </w:rPr>
        <w:t xml:space="preserve">- </w:t>
      </w:r>
      <w:r w:rsidRPr="00C96DD9">
        <w:rPr>
          <w:rFonts w:asciiTheme="minorHAnsi" w:hAnsiTheme="minorHAnsi" w:cs="Tahoma"/>
          <w:sz w:val="22"/>
          <w:szCs w:val="22"/>
        </w:rPr>
        <w:t>stroj</w:t>
      </w:r>
      <w:r w:rsidR="00A63BEB">
        <w:rPr>
          <w:rFonts w:asciiTheme="minorHAnsi" w:hAnsiTheme="minorHAnsi" w:cs="Tahoma"/>
          <w:sz w:val="22"/>
          <w:szCs w:val="22"/>
        </w:rPr>
        <w:t>ů</w:t>
      </w:r>
      <w:r w:rsidR="00F33168">
        <w:rPr>
          <w:rFonts w:asciiTheme="minorHAnsi" w:hAnsiTheme="minorHAnsi" w:cs="Tahoma"/>
          <w:sz w:val="22"/>
          <w:szCs w:val="22"/>
        </w:rPr>
        <w:t xml:space="preserve"> učených pro praní a sušení mopů</w:t>
      </w:r>
      <w:r w:rsidRPr="00C96DD9">
        <w:rPr>
          <w:rFonts w:asciiTheme="minorHAnsi" w:hAnsiTheme="minorHAnsi" w:cs="Tahoma"/>
          <w:sz w:val="22"/>
          <w:szCs w:val="22"/>
        </w:rPr>
        <w:t xml:space="preserve"> (2 pračky, </w:t>
      </w:r>
      <w:r>
        <w:rPr>
          <w:rFonts w:asciiTheme="minorHAnsi" w:hAnsiTheme="minorHAnsi" w:cs="Tahoma"/>
          <w:sz w:val="22"/>
          <w:szCs w:val="22"/>
        </w:rPr>
        <w:t xml:space="preserve">1 </w:t>
      </w:r>
      <w:r w:rsidRPr="00C96DD9">
        <w:rPr>
          <w:rFonts w:asciiTheme="minorHAnsi" w:hAnsiTheme="minorHAnsi" w:cs="Tahoma"/>
          <w:sz w:val="22"/>
          <w:szCs w:val="22"/>
        </w:rPr>
        <w:t xml:space="preserve">sušička) jsou započteny v nabídkové ceně. Úklidové prostředky jsou ve vlastnictví poskytovatele a cena za jejich využití je započtena v cenách úklidu. </w:t>
      </w:r>
    </w:p>
    <w:p w14:paraId="47B62264" w14:textId="77777777" w:rsidR="00DC0114" w:rsidRDefault="00DC0114" w:rsidP="00DC0114">
      <w:pPr>
        <w:pStyle w:val="Zkladntext3"/>
        <w:numPr>
          <w:ilvl w:val="0"/>
          <w:numId w:val="22"/>
        </w:numPr>
        <w:spacing w:after="0"/>
        <w:jc w:val="both"/>
        <w:rPr>
          <w:rFonts w:asciiTheme="minorHAnsi" w:hAnsiTheme="minorHAnsi" w:cs="Tahoma"/>
          <w:sz w:val="22"/>
          <w:szCs w:val="22"/>
        </w:rPr>
      </w:pPr>
      <w:r w:rsidRPr="00C96DD9">
        <w:rPr>
          <w:rFonts w:asciiTheme="minorHAnsi" w:hAnsiTheme="minorHAnsi" w:cs="Tahoma"/>
          <w:sz w:val="22"/>
          <w:szCs w:val="22"/>
        </w:rPr>
        <w:t>vlastními chemickými (dezinfekčními) prostředky (úklidová chemie používaná při provádění). Úklidovou chemii si dodává poskytovatel v množství, které potřebuje k provádění úklidu a v kvalitě, která vyhovuje požadavkům pro použití v nemocnici tak, aby byly zajištěny podmínky stanovené v dezinfekčním programu. Cena úklidové chemie je započtena v cenách úklidu.</w:t>
      </w:r>
    </w:p>
    <w:p w14:paraId="3561168C" w14:textId="2494BE09" w:rsidR="00DC0114" w:rsidRDefault="00DC0114" w:rsidP="004A20D5">
      <w:pPr>
        <w:pStyle w:val="Odstavecseseznamem"/>
        <w:numPr>
          <w:ilvl w:val="1"/>
          <w:numId w:val="17"/>
        </w:numPr>
        <w:ind w:left="709" w:hanging="715"/>
        <w:jc w:val="both"/>
        <w:rPr>
          <w:rFonts w:asciiTheme="minorHAnsi" w:hAnsiTheme="minorHAnsi"/>
          <w:szCs w:val="22"/>
        </w:rPr>
      </w:pPr>
      <w:r>
        <w:rPr>
          <w:rFonts w:asciiTheme="minorHAnsi" w:hAnsiTheme="minorHAnsi"/>
          <w:szCs w:val="22"/>
        </w:rPr>
        <w:t xml:space="preserve">Podrobný popis </w:t>
      </w:r>
      <w:r w:rsidR="00274600">
        <w:rPr>
          <w:rFonts w:asciiTheme="minorHAnsi" w:hAnsiTheme="minorHAnsi"/>
          <w:szCs w:val="22"/>
        </w:rPr>
        <w:t xml:space="preserve">rozsahu a </w:t>
      </w:r>
      <w:r>
        <w:rPr>
          <w:rFonts w:asciiTheme="minorHAnsi" w:hAnsiTheme="minorHAnsi"/>
          <w:szCs w:val="22"/>
        </w:rPr>
        <w:t>kvality poskytovaných služeb je specifikován v násle</w:t>
      </w:r>
      <w:r w:rsidR="0009729D">
        <w:rPr>
          <w:rFonts w:asciiTheme="minorHAnsi" w:hAnsiTheme="minorHAnsi"/>
          <w:szCs w:val="22"/>
        </w:rPr>
        <w:t>dujících přílohách této smlouvy:</w:t>
      </w:r>
    </w:p>
    <w:p w14:paraId="3196FE36" w14:textId="2450488F" w:rsidR="00F33168" w:rsidRDefault="00F33168" w:rsidP="004A20D5">
      <w:pPr>
        <w:pStyle w:val="Zkladntext3"/>
        <w:numPr>
          <w:ilvl w:val="0"/>
          <w:numId w:val="22"/>
        </w:numPr>
        <w:spacing w:after="0"/>
        <w:jc w:val="both"/>
        <w:rPr>
          <w:rFonts w:asciiTheme="minorHAnsi" w:hAnsiTheme="minorHAnsi"/>
          <w:szCs w:val="22"/>
        </w:rPr>
      </w:pPr>
      <w:r w:rsidRPr="004A20D5">
        <w:rPr>
          <w:rFonts w:asciiTheme="minorHAnsi" w:hAnsiTheme="minorHAnsi"/>
          <w:sz w:val="22"/>
          <w:szCs w:val="22"/>
        </w:rPr>
        <w:t xml:space="preserve">Příloha č. 1 </w:t>
      </w:r>
      <w:r w:rsidR="00555B6F">
        <w:rPr>
          <w:rFonts w:asciiTheme="minorHAnsi" w:hAnsiTheme="minorHAnsi"/>
          <w:sz w:val="22"/>
          <w:szCs w:val="22"/>
        </w:rPr>
        <w:t>–</w:t>
      </w:r>
      <w:r w:rsidRPr="004A20D5">
        <w:rPr>
          <w:rFonts w:asciiTheme="minorHAnsi" w:hAnsiTheme="minorHAnsi"/>
          <w:sz w:val="22"/>
          <w:szCs w:val="22"/>
        </w:rPr>
        <w:t xml:space="preserve"> </w:t>
      </w:r>
      <w:r w:rsidR="00555B6F">
        <w:rPr>
          <w:rFonts w:asciiTheme="minorHAnsi" w:hAnsiTheme="minorHAnsi"/>
          <w:sz w:val="22"/>
          <w:szCs w:val="22"/>
        </w:rPr>
        <w:t>„</w:t>
      </w:r>
      <w:r w:rsidRPr="004A20D5">
        <w:rPr>
          <w:rFonts w:asciiTheme="minorHAnsi" w:hAnsiTheme="minorHAnsi"/>
          <w:sz w:val="22"/>
          <w:szCs w:val="22"/>
        </w:rPr>
        <w:t>Specifikace služeb</w:t>
      </w:r>
      <w:r w:rsidR="00555B6F">
        <w:rPr>
          <w:rFonts w:asciiTheme="minorHAnsi" w:hAnsiTheme="minorHAnsi"/>
          <w:sz w:val="22"/>
          <w:szCs w:val="22"/>
        </w:rPr>
        <w:t>“</w:t>
      </w:r>
    </w:p>
    <w:p w14:paraId="374BD30F" w14:textId="67EB1D7C" w:rsidR="00274600" w:rsidRPr="00274600" w:rsidRDefault="001B7357" w:rsidP="00274600">
      <w:pPr>
        <w:pStyle w:val="Odstavecseseznamem"/>
        <w:numPr>
          <w:ilvl w:val="1"/>
          <w:numId w:val="22"/>
        </w:numPr>
        <w:rPr>
          <w:rFonts w:asciiTheme="minorHAnsi" w:hAnsiTheme="minorHAnsi"/>
          <w:szCs w:val="22"/>
        </w:rPr>
      </w:pPr>
      <w:r>
        <w:rPr>
          <w:rFonts w:asciiTheme="minorHAnsi" w:hAnsiTheme="minorHAnsi"/>
          <w:szCs w:val="22"/>
        </w:rPr>
        <w:t>V </w:t>
      </w:r>
      <w:r w:rsidR="00274600" w:rsidRPr="00274600">
        <w:rPr>
          <w:rFonts w:asciiTheme="minorHAnsi" w:hAnsiTheme="minorHAnsi"/>
          <w:szCs w:val="22"/>
        </w:rPr>
        <w:t xml:space="preserve">této příloze </w:t>
      </w:r>
      <w:r>
        <w:rPr>
          <w:rFonts w:asciiTheme="minorHAnsi" w:hAnsiTheme="minorHAnsi"/>
          <w:szCs w:val="22"/>
        </w:rPr>
        <w:t xml:space="preserve">jsou </w:t>
      </w:r>
      <w:r w:rsidR="00274600" w:rsidRPr="00274600">
        <w:rPr>
          <w:rFonts w:asciiTheme="minorHAnsi" w:hAnsiTheme="minorHAnsi"/>
          <w:szCs w:val="22"/>
        </w:rPr>
        <w:t>specifikovány podmínky a požadavky pro provádění služeb pravidelného a mimořádného úklidu.</w:t>
      </w:r>
    </w:p>
    <w:p w14:paraId="6095CBF8" w14:textId="5D10E7F8" w:rsidR="000B2D10" w:rsidRDefault="000B2D10" w:rsidP="004A20D5">
      <w:pPr>
        <w:pStyle w:val="Odstavecseseznamem"/>
        <w:numPr>
          <w:ilvl w:val="0"/>
          <w:numId w:val="22"/>
        </w:numPr>
        <w:jc w:val="both"/>
        <w:rPr>
          <w:rFonts w:asciiTheme="minorHAnsi" w:hAnsiTheme="minorHAnsi"/>
          <w:szCs w:val="22"/>
        </w:rPr>
      </w:pPr>
      <w:r>
        <w:rPr>
          <w:rFonts w:asciiTheme="minorHAnsi" w:hAnsiTheme="minorHAnsi"/>
          <w:szCs w:val="22"/>
        </w:rPr>
        <w:t xml:space="preserve">Příloha č. 4 – </w:t>
      </w:r>
      <w:r w:rsidR="000665F3">
        <w:rPr>
          <w:rFonts w:asciiTheme="minorHAnsi" w:hAnsiTheme="minorHAnsi"/>
          <w:szCs w:val="22"/>
        </w:rPr>
        <w:t>„</w:t>
      </w:r>
      <w:r>
        <w:rPr>
          <w:rFonts w:asciiTheme="minorHAnsi" w:hAnsiTheme="minorHAnsi"/>
          <w:szCs w:val="22"/>
        </w:rPr>
        <w:t>Technologický postup úklidu</w:t>
      </w:r>
      <w:r w:rsidR="000665F3">
        <w:rPr>
          <w:rFonts w:asciiTheme="minorHAnsi" w:hAnsiTheme="minorHAnsi"/>
          <w:szCs w:val="22"/>
        </w:rPr>
        <w:t>“</w:t>
      </w:r>
      <w:r>
        <w:rPr>
          <w:rFonts w:asciiTheme="minorHAnsi" w:hAnsiTheme="minorHAnsi"/>
          <w:szCs w:val="22"/>
        </w:rPr>
        <w:t xml:space="preserve">  - požadavky objednatele</w:t>
      </w:r>
    </w:p>
    <w:p w14:paraId="1187465B" w14:textId="3AA0FAC4" w:rsidR="000B2D10" w:rsidRDefault="004E3CBF" w:rsidP="004A20D5">
      <w:pPr>
        <w:pStyle w:val="Odstavecseseznamem"/>
        <w:numPr>
          <w:ilvl w:val="1"/>
          <w:numId w:val="22"/>
        </w:numPr>
        <w:jc w:val="both"/>
        <w:rPr>
          <w:rFonts w:asciiTheme="minorHAnsi" w:hAnsiTheme="minorHAnsi"/>
          <w:szCs w:val="22"/>
        </w:rPr>
      </w:pPr>
      <w:r>
        <w:rPr>
          <w:rFonts w:asciiTheme="minorHAnsi" w:hAnsiTheme="minorHAnsi"/>
          <w:szCs w:val="22"/>
        </w:rPr>
        <w:t>Požadavky objednatele na zpracování technologického postupu úklidu poskytovatelem</w:t>
      </w:r>
      <w:r w:rsidR="005054E9">
        <w:rPr>
          <w:rFonts w:asciiTheme="minorHAnsi" w:hAnsiTheme="minorHAnsi"/>
          <w:szCs w:val="22"/>
        </w:rPr>
        <w:t>.</w:t>
      </w:r>
      <w:r>
        <w:rPr>
          <w:rFonts w:asciiTheme="minorHAnsi" w:hAnsiTheme="minorHAnsi"/>
          <w:szCs w:val="22"/>
        </w:rPr>
        <w:t xml:space="preserve"> </w:t>
      </w:r>
    </w:p>
    <w:p w14:paraId="4F9F7A85" w14:textId="128CBC51" w:rsidR="005054E9" w:rsidRDefault="009D7011" w:rsidP="00394A2C">
      <w:pPr>
        <w:pStyle w:val="Odstavecseseznamem"/>
        <w:numPr>
          <w:ilvl w:val="0"/>
          <w:numId w:val="22"/>
        </w:numPr>
        <w:jc w:val="both"/>
        <w:rPr>
          <w:rFonts w:asciiTheme="minorHAnsi" w:hAnsiTheme="minorHAnsi"/>
          <w:szCs w:val="22"/>
        </w:rPr>
      </w:pPr>
      <w:r>
        <w:rPr>
          <w:rFonts w:asciiTheme="minorHAnsi" w:hAnsiTheme="minorHAnsi"/>
          <w:szCs w:val="22"/>
        </w:rPr>
        <w:t>P</w:t>
      </w:r>
      <w:r w:rsidR="004E3CBF">
        <w:rPr>
          <w:rFonts w:asciiTheme="minorHAnsi" w:hAnsiTheme="minorHAnsi"/>
          <w:szCs w:val="22"/>
        </w:rPr>
        <w:t>ř</w:t>
      </w:r>
      <w:r>
        <w:rPr>
          <w:rFonts w:asciiTheme="minorHAnsi" w:hAnsiTheme="minorHAnsi"/>
          <w:szCs w:val="22"/>
        </w:rPr>
        <w:t>íloh</w:t>
      </w:r>
      <w:r w:rsidR="005054E9">
        <w:rPr>
          <w:rFonts w:asciiTheme="minorHAnsi" w:hAnsiTheme="minorHAnsi"/>
          <w:szCs w:val="22"/>
        </w:rPr>
        <w:t>a č. 5 - Kalkulace cen a rozsah poskytovaných služeb</w:t>
      </w:r>
    </w:p>
    <w:p w14:paraId="22C73541" w14:textId="7A1BD215" w:rsidR="005054E9" w:rsidRDefault="005054E9" w:rsidP="001458F4">
      <w:pPr>
        <w:pStyle w:val="Odstavecseseznamem"/>
        <w:numPr>
          <w:ilvl w:val="1"/>
          <w:numId w:val="22"/>
        </w:numPr>
        <w:jc w:val="both"/>
        <w:rPr>
          <w:rFonts w:asciiTheme="minorHAnsi" w:hAnsiTheme="minorHAnsi"/>
          <w:szCs w:val="22"/>
        </w:rPr>
      </w:pPr>
      <w:r w:rsidRPr="00AC2982">
        <w:rPr>
          <w:rFonts w:asciiTheme="minorHAnsi" w:hAnsiTheme="minorHAnsi"/>
          <w:szCs w:val="22"/>
        </w:rPr>
        <w:lastRenderedPageBreak/>
        <w:t>Příloha č. 5</w:t>
      </w:r>
      <w:r>
        <w:rPr>
          <w:rFonts w:asciiTheme="minorHAnsi" w:hAnsiTheme="minorHAnsi"/>
          <w:szCs w:val="22"/>
        </w:rPr>
        <w:t>.1</w:t>
      </w:r>
      <w:r w:rsidRPr="00AC2982">
        <w:rPr>
          <w:rFonts w:asciiTheme="minorHAnsi" w:hAnsiTheme="minorHAnsi"/>
          <w:szCs w:val="22"/>
        </w:rPr>
        <w:t xml:space="preserve"> - </w:t>
      </w:r>
      <w:r w:rsidRPr="000B2D10">
        <w:rPr>
          <w:rFonts w:asciiTheme="minorHAnsi" w:hAnsiTheme="minorHAnsi"/>
          <w:szCs w:val="22"/>
        </w:rPr>
        <w:t>ŘEDITELSTVÍ_VRÁTNICE</w:t>
      </w:r>
    </w:p>
    <w:p w14:paraId="4F52C5DF" w14:textId="77777777" w:rsidR="005054E9" w:rsidRPr="00AC2982" w:rsidRDefault="005054E9" w:rsidP="00394A2C">
      <w:pPr>
        <w:pStyle w:val="Odstavecseseznamem"/>
        <w:numPr>
          <w:ilvl w:val="1"/>
          <w:numId w:val="22"/>
        </w:numPr>
        <w:jc w:val="both"/>
        <w:rPr>
          <w:rFonts w:asciiTheme="minorHAnsi" w:hAnsiTheme="minorHAnsi"/>
          <w:szCs w:val="22"/>
        </w:rPr>
      </w:pPr>
      <w:r w:rsidRPr="00AC2982">
        <w:rPr>
          <w:rFonts w:asciiTheme="minorHAnsi" w:hAnsiTheme="minorHAnsi"/>
          <w:szCs w:val="22"/>
        </w:rPr>
        <w:t>Příloha č. 5</w:t>
      </w:r>
      <w:r>
        <w:rPr>
          <w:rFonts w:asciiTheme="minorHAnsi" w:hAnsiTheme="minorHAnsi"/>
          <w:szCs w:val="22"/>
        </w:rPr>
        <w:t xml:space="preserve">.2 -  </w:t>
      </w:r>
      <w:r w:rsidRPr="000B2D10">
        <w:rPr>
          <w:rFonts w:asciiTheme="minorHAnsi" w:hAnsiTheme="minorHAnsi"/>
          <w:szCs w:val="22"/>
        </w:rPr>
        <w:t>KOŽNÍ</w:t>
      </w:r>
    </w:p>
    <w:p w14:paraId="357DCBE3" w14:textId="77777777" w:rsidR="005054E9" w:rsidRDefault="005054E9" w:rsidP="00394A2C">
      <w:pPr>
        <w:pStyle w:val="Odstavecseseznamem"/>
        <w:numPr>
          <w:ilvl w:val="1"/>
          <w:numId w:val="22"/>
        </w:numPr>
        <w:jc w:val="both"/>
        <w:rPr>
          <w:rFonts w:asciiTheme="minorHAnsi" w:hAnsiTheme="minorHAnsi"/>
          <w:szCs w:val="22"/>
        </w:rPr>
      </w:pPr>
      <w:r w:rsidRPr="00AC2982">
        <w:rPr>
          <w:rFonts w:asciiTheme="minorHAnsi" w:hAnsiTheme="minorHAnsi"/>
          <w:szCs w:val="22"/>
        </w:rPr>
        <w:t>Příloha č. 5</w:t>
      </w:r>
      <w:r>
        <w:rPr>
          <w:rFonts w:asciiTheme="minorHAnsi" w:hAnsiTheme="minorHAnsi"/>
          <w:szCs w:val="22"/>
        </w:rPr>
        <w:t xml:space="preserve">.3 - </w:t>
      </w:r>
      <w:r w:rsidRPr="000B2D10">
        <w:rPr>
          <w:rFonts w:asciiTheme="minorHAnsi" w:hAnsiTheme="minorHAnsi"/>
          <w:szCs w:val="22"/>
        </w:rPr>
        <w:t>SPRÁVNÍ BUDOVA</w:t>
      </w:r>
      <w:r>
        <w:rPr>
          <w:rFonts w:asciiTheme="minorHAnsi" w:hAnsiTheme="minorHAnsi"/>
          <w:szCs w:val="22"/>
        </w:rPr>
        <w:tab/>
      </w:r>
    </w:p>
    <w:p w14:paraId="36038F12" w14:textId="77777777" w:rsidR="005054E9" w:rsidRDefault="005054E9" w:rsidP="00394A2C">
      <w:pPr>
        <w:pStyle w:val="Odstavecseseznamem"/>
        <w:numPr>
          <w:ilvl w:val="1"/>
          <w:numId w:val="22"/>
        </w:numPr>
        <w:jc w:val="both"/>
        <w:rPr>
          <w:rFonts w:asciiTheme="minorHAnsi" w:hAnsiTheme="minorHAnsi"/>
          <w:szCs w:val="22"/>
        </w:rPr>
      </w:pPr>
      <w:r w:rsidRPr="00AC2982">
        <w:rPr>
          <w:rFonts w:asciiTheme="minorHAnsi" w:hAnsiTheme="minorHAnsi"/>
          <w:szCs w:val="22"/>
        </w:rPr>
        <w:t>Příloha č. 5</w:t>
      </w:r>
      <w:r>
        <w:rPr>
          <w:rFonts w:asciiTheme="minorHAnsi" w:hAnsiTheme="minorHAnsi"/>
          <w:szCs w:val="22"/>
        </w:rPr>
        <w:t xml:space="preserve">.4 - </w:t>
      </w:r>
      <w:r w:rsidRPr="000B2D10">
        <w:rPr>
          <w:rFonts w:asciiTheme="minorHAnsi" w:hAnsiTheme="minorHAnsi"/>
          <w:szCs w:val="22"/>
        </w:rPr>
        <w:t>IDG</w:t>
      </w:r>
    </w:p>
    <w:p w14:paraId="41946394" w14:textId="77777777" w:rsidR="005054E9" w:rsidRDefault="005054E9" w:rsidP="00394A2C">
      <w:pPr>
        <w:pStyle w:val="Odstavecseseznamem"/>
        <w:numPr>
          <w:ilvl w:val="1"/>
          <w:numId w:val="22"/>
        </w:numPr>
        <w:jc w:val="both"/>
        <w:rPr>
          <w:rFonts w:asciiTheme="minorHAnsi" w:hAnsiTheme="minorHAnsi"/>
          <w:szCs w:val="22"/>
        </w:rPr>
      </w:pPr>
      <w:r w:rsidRPr="00AC2982">
        <w:rPr>
          <w:rFonts w:asciiTheme="minorHAnsi" w:hAnsiTheme="minorHAnsi"/>
          <w:szCs w:val="22"/>
        </w:rPr>
        <w:t>Příloha č. 5</w:t>
      </w:r>
      <w:r>
        <w:rPr>
          <w:rFonts w:asciiTheme="minorHAnsi" w:hAnsiTheme="minorHAnsi"/>
          <w:szCs w:val="22"/>
        </w:rPr>
        <w:t xml:space="preserve">.5 - </w:t>
      </w:r>
      <w:r w:rsidRPr="000B2D10">
        <w:rPr>
          <w:rFonts w:asciiTheme="minorHAnsi" w:hAnsiTheme="minorHAnsi"/>
          <w:szCs w:val="22"/>
        </w:rPr>
        <w:t>INTERNA</w:t>
      </w:r>
    </w:p>
    <w:p w14:paraId="74BD0DE3" w14:textId="77777777" w:rsidR="005054E9" w:rsidRDefault="005054E9" w:rsidP="00394A2C">
      <w:pPr>
        <w:pStyle w:val="Odstavecseseznamem"/>
        <w:numPr>
          <w:ilvl w:val="1"/>
          <w:numId w:val="22"/>
        </w:numPr>
        <w:jc w:val="both"/>
        <w:rPr>
          <w:rFonts w:asciiTheme="minorHAnsi" w:hAnsiTheme="minorHAnsi"/>
          <w:szCs w:val="22"/>
        </w:rPr>
      </w:pPr>
      <w:r w:rsidRPr="00AC2982">
        <w:rPr>
          <w:rFonts w:asciiTheme="minorHAnsi" w:hAnsiTheme="minorHAnsi"/>
          <w:szCs w:val="22"/>
        </w:rPr>
        <w:t>Příloha č. 5</w:t>
      </w:r>
      <w:r>
        <w:rPr>
          <w:rFonts w:asciiTheme="minorHAnsi" w:hAnsiTheme="minorHAnsi"/>
          <w:szCs w:val="22"/>
        </w:rPr>
        <w:t xml:space="preserve">.6 - </w:t>
      </w:r>
      <w:r w:rsidRPr="000B2D10">
        <w:rPr>
          <w:rFonts w:asciiTheme="minorHAnsi" w:hAnsiTheme="minorHAnsi"/>
          <w:szCs w:val="22"/>
        </w:rPr>
        <w:t>MONOBLOK</w:t>
      </w:r>
    </w:p>
    <w:p w14:paraId="13CAB79A" w14:textId="77777777" w:rsidR="005054E9" w:rsidRDefault="005054E9" w:rsidP="00394A2C">
      <w:pPr>
        <w:pStyle w:val="Odstavecseseznamem"/>
        <w:numPr>
          <w:ilvl w:val="1"/>
          <w:numId w:val="22"/>
        </w:numPr>
        <w:jc w:val="both"/>
        <w:rPr>
          <w:rFonts w:asciiTheme="minorHAnsi" w:hAnsiTheme="minorHAnsi"/>
          <w:szCs w:val="22"/>
        </w:rPr>
      </w:pPr>
      <w:r w:rsidRPr="00AC2982">
        <w:rPr>
          <w:rFonts w:asciiTheme="minorHAnsi" w:hAnsiTheme="minorHAnsi"/>
          <w:szCs w:val="22"/>
        </w:rPr>
        <w:t>Příloha č. 5</w:t>
      </w:r>
      <w:r>
        <w:rPr>
          <w:rFonts w:asciiTheme="minorHAnsi" w:hAnsiTheme="minorHAnsi"/>
          <w:szCs w:val="22"/>
        </w:rPr>
        <w:t xml:space="preserve">.7 - </w:t>
      </w:r>
      <w:r w:rsidRPr="000B2D10">
        <w:rPr>
          <w:rFonts w:asciiTheme="minorHAnsi" w:hAnsiTheme="minorHAnsi"/>
          <w:szCs w:val="22"/>
        </w:rPr>
        <w:t>PEDIATRIE</w:t>
      </w:r>
    </w:p>
    <w:p w14:paraId="62F2456B" w14:textId="77777777" w:rsidR="005054E9" w:rsidRDefault="005054E9" w:rsidP="00394A2C">
      <w:pPr>
        <w:pStyle w:val="Odstavecseseznamem"/>
        <w:numPr>
          <w:ilvl w:val="1"/>
          <w:numId w:val="22"/>
        </w:numPr>
        <w:jc w:val="both"/>
        <w:rPr>
          <w:rFonts w:asciiTheme="minorHAnsi" w:hAnsiTheme="minorHAnsi"/>
          <w:szCs w:val="22"/>
        </w:rPr>
      </w:pPr>
      <w:r w:rsidRPr="00AC2982">
        <w:rPr>
          <w:rFonts w:asciiTheme="minorHAnsi" w:hAnsiTheme="minorHAnsi"/>
          <w:szCs w:val="22"/>
        </w:rPr>
        <w:t>Příloha č. 5</w:t>
      </w:r>
      <w:r>
        <w:rPr>
          <w:rFonts w:asciiTheme="minorHAnsi" w:hAnsiTheme="minorHAnsi"/>
          <w:szCs w:val="22"/>
        </w:rPr>
        <w:t xml:space="preserve">.8 - </w:t>
      </w:r>
      <w:r w:rsidRPr="000B2D10">
        <w:rPr>
          <w:rFonts w:asciiTheme="minorHAnsi" w:hAnsiTheme="minorHAnsi"/>
          <w:szCs w:val="22"/>
        </w:rPr>
        <w:t>NEUROLOGIE</w:t>
      </w:r>
    </w:p>
    <w:p w14:paraId="12BF390F" w14:textId="15A067EC" w:rsidR="00AD159F" w:rsidRDefault="005054E9" w:rsidP="00394A2C">
      <w:pPr>
        <w:pStyle w:val="Odstavecseseznamem"/>
        <w:numPr>
          <w:ilvl w:val="1"/>
          <w:numId w:val="22"/>
        </w:numPr>
        <w:jc w:val="both"/>
        <w:rPr>
          <w:rFonts w:asciiTheme="minorHAnsi" w:eastAsia="Times New Roman" w:hAnsiTheme="minorHAnsi" w:cs="Times New Roman"/>
          <w:sz w:val="24"/>
          <w:szCs w:val="22"/>
          <w:lang w:eastAsia="cs-CZ"/>
        </w:rPr>
      </w:pPr>
      <w:r w:rsidRPr="00394A2C">
        <w:rPr>
          <w:rFonts w:asciiTheme="minorHAnsi" w:hAnsiTheme="minorHAnsi"/>
          <w:szCs w:val="22"/>
        </w:rPr>
        <w:t>Příloha č. 5.9 - LÉKÁRNA</w:t>
      </w:r>
      <w:r w:rsidR="009D7011" w:rsidRPr="00394A2C">
        <w:rPr>
          <w:rFonts w:asciiTheme="minorHAnsi" w:eastAsia="Times New Roman" w:hAnsiTheme="minorHAnsi" w:cs="Times New Roman"/>
          <w:sz w:val="24"/>
          <w:szCs w:val="22"/>
          <w:lang w:eastAsia="cs-CZ"/>
        </w:rPr>
        <w:t xml:space="preserve"> </w:t>
      </w:r>
    </w:p>
    <w:p w14:paraId="29983C92" w14:textId="77A3DA90" w:rsidR="002210C6" w:rsidRPr="001458F4" w:rsidRDefault="002210C6" w:rsidP="002210C6">
      <w:pPr>
        <w:pStyle w:val="Odstavecseseznamem"/>
        <w:numPr>
          <w:ilvl w:val="1"/>
          <w:numId w:val="22"/>
        </w:numPr>
        <w:jc w:val="both"/>
        <w:rPr>
          <w:rFonts w:asciiTheme="minorHAnsi" w:eastAsia="Times New Roman" w:hAnsiTheme="minorHAnsi" w:cs="Times New Roman"/>
          <w:szCs w:val="22"/>
          <w:lang w:eastAsia="cs-CZ"/>
        </w:rPr>
      </w:pPr>
      <w:r w:rsidRPr="001458F4">
        <w:rPr>
          <w:rFonts w:asciiTheme="minorHAnsi" w:hAnsiTheme="minorHAnsi"/>
          <w:szCs w:val="22"/>
        </w:rPr>
        <w:t>Příloha</w:t>
      </w:r>
      <w:r>
        <w:rPr>
          <w:rFonts w:asciiTheme="minorHAnsi" w:eastAsia="Times New Roman" w:hAnsiTheme="minorHAnsi" w:cs="Times New Roman"/>
          <w:szCs w:val="22"/>
          <w:lang w:eastAsia="cs-CZ"/>
        </w:rPr>
        <w:t xml:space="preserve"> č.</w:t>
      </w:r>
      <w:r w:rsidR="0057019A">
        <w:rPr>
          <w:rFonts w:asciiTheme="minorHAnsi" w:eastAsia="Times New Roman" w:hAnsiTheme="minorHAnsi" w:cs="Times New Roman"/>
          <w:szCs w:val="22"/>
          <w:lang w:eastAsia="cs-CZ"/>
        </w:rPr>
        <w:t xml:space="preserve"> 5.10</w:t>
      </w:r>
      <w:r>
        <w:rPr>
          <w:rFonts w:asciiTheme="minorHAnsi" w:eastAsia="Times New Roman" w:hAnsiTheme="minorHAnsi" w:cs="Times New Roman"/>
          <w:szCs w:val="22"/>
          <w:lang w:eastAsia="cs-CZ"/>
        </w:rPr>
        <w:t xml:space="preserve"> </w:t>
      </w:r>
      <w:r w:rsidR="0057019A">
        <w:rPr>
          <w:rFonts w:asciiTheme="minorHAnsi" w:eastAsia="Times New Roman" w:hAnsiTheme="minorHAnsi" w:cs="Times New Roman"/>
          <w:szCs w:val="22"/>
          <w:lang w:eastAsia="cs-CZ"/>
        </w:rPr>
        <w:t xml:space="preserve"> - Rekapitulace ceny (služba pravidelného úklidu a úklidu po malování a stavebních úpravách)    </w:t>
      </w:r>
    </w:p>
    <w:p w14:paraId="0C2DB7CC" w14:textId="12BEE597" w:rsidR="00725D8A" w:rsidRDefault="00725D8A" w:rsidP="004A20D5">
      <w:pPr>
        <w:pStyle w:val="Odstavecseseznamem"/>
        <w:numPr>
          <w:ilvl w:val="0"/>
          <w:numId w:val="22"/>
        </w:numPr>
        <w:jc w:val="both"/>
        <w:rPr>
          <w:rFonts w:asciiTheme="minorHAnsi" w:hAnsiTheme="minorHAnsi"/>
          <w:szCs w:val="22"/>
        </w:rPr>
      </w:pPr>
      <w:r w:rsidRPr="00725D8A">
        <w:rPr>
          <w:rFonts w:asciiTheme="minorHAnsi" w:hAnsiTheme="minorHAnsi"/>
          <w:szCs w:val="22"/>
        </w:rPr>
        <w:t>Příloha č. 6 - Hygienicko-protiepidemické zásady</w:t>
      </w:r>
    </w:p>
    <w:p w14:paraId="407A94C4" w14:textId="23406B6E" w:rsidR="00725D8A" w:rsidRPr="008B62EA" w:rsidRDefault="00725D8A" w:rsidP="004A20D5">
      <w:pPr>
        <w:pStyle w:val="Odstavecseseznamem"/>
        <w:numPr>
          <w:ilvl w:val="1"/>
          <w:numId w:val="22"/>
        </w:numPr>
        <w:jc w:val="both"/>
        <w:rPr>
          <w:rFonts w:asciiTheme="minorHAnsi" w:hAnsiTheme="minorHAnsi"/>
          <w:szCs w:val="22"/>
        </w:rPr>
      </w:pPr>
      <w:r>
        <w:rPr>
          <w:rFonts w:asciiTheme="minorHAnsi" w:hAnsiTheme="minorHAnsi"/>
          <w:szCs w:val="22"/>
        </w:rPr>
        <w:t xml:space="preserve">Požadavky objednatele na </w:t>
      </w:r>
      <w:r w:rsidRPr="00725D8A">
        <w:rPr>
          <w:rFonts w:asciiTheme="minorHAnsi" w:hAnsiTheme="minorHAnsi"/>
          <w:szCs w:val="22"/>
        </w:rPr>
        <w:t xml:space="preserve">hygienicko-protiepidemické zásady práce na zdravotnických pracovištích </w:t>
      </w:r>
      <w:r>
        <w:rPr>
          <w:rFonts w:asciiTheme="minorHAnsi" w:hAnsiTheme="minorHAnsi"/>
          <w:szCs w:val="22"/>
        </w:rPr>
        <w:t>objednatele</w:t>
      </w:r>
      <w:r w:rsidRPr="00725D8A">
        <w:rPr>
          <w:rFonts w:asciiTheme="minorHAnsi" w:hAnsiTheme="minorHAnsi"/>
          <w:szCs w:val="22"/>
        </w:rPr>
        <w:t xml:space="preserve"> pro zaměstnance úklidových firem</w:t>
      </w:r>
      <w:r>
        <w:rPr>
          <w:rFonts w:asciiTheme="minorHAnsi" w:hAnsiTheme="minorHAnsi"/>
          <w:szCs w:val="22"/>
        </w:rPr>
        <w:t>.</w:t>
      </w:r>
    </w:p>
    <w:p w14:paraId="540CC41A" w14:textId="7A6C4F7B" w:rsidR="008B62EA" w:rsidRPr="008B62EA" w:rsidRDefault="008B62EA" w:rsidP="008B62EA">
      <w:pPr>
        <w:pStyle w:val="Odstavecseseznamem"/>
        <w:numPr>
          <w:ilvl w:val="0"/>
          <w:numId w:val="22"/>
        </w:numPr>
        <w:jc w:val="both"/>
        <w:rPr>
          <w:rFonts w:asciiTheme="minorHAnsi" w:hAnsiTheme="minorHAnsi"/>
          <w:szCs w:val="22"/>
        </w:rPr>
      </w:pPr>
      <w:r w:rsidRPr="008B62EA">
        <w:rPr>
          <w:rFonts w:asciiTheme="minorHAnsi" w:hAnsiTheme="minorHAnsi"/>
          <w:szCs w:val="22"/>
        </w:rPr>
        <w:t xml:space="preserve">Příloha č. </w:t>
      </w:r>
      <w:r w:rsidR="008A4046">
        <w:rPr>
          <w:rFonts w:asciiTheme="minorHAnsi" w:hAnsiTheme="minorHAnsi"/>
          <w:szCs w:val="22"/>
        </w:rPr>
        <w:t>7</w:t>
      </w:r>
      <w:r w:rsidRPr="008B62EA">
        <w:rPr>
          <w:rFonts w:asciiTheme="minorHAnsi" w:hAnsiTheme="minorHAnsi"/>
          <w:szCs w:val="22"/>
        </w:rPr>
        <w:t xml:space="preserve"> </w:t>
      </w:r>
      <w:r w:rsidR="00555B6F">
        <w:rPr>
          <w:rFonts w:asciiTheme="minorHAnsi" w:hAnsiTheme="minorHAnsi"/>
          <w:szCs w:val="22"/>
        </w:rPr>
        <w:t>–</w:t>
      </w:r>
      <w:r w:rsidRPr="008B62EA">
        <w:rPr>
          <w:rFonts w:asciiTheme="minorHAnsi" w:hAnsiTheme="minorHAnsi"/>
          <w:szCs w:val="22"/>
        </w:rPr>
        <w:t xml:space="preserve"> </w:t>
      </w:r>
      <w:r w:rsidR="00555B6F">
        <w:rPr>
          <w:rFonts w:asciiTheme="minorHAnsi" w:hAnsiTheme="minorHAnsi"/>
          <w:szCs w:val="22"/>
        </w:rPr>
        <w:t>„</w:t>
      </w:r>
      <w:r w:rsidRPr="008B62EA">
        <w:rPr>
          <w:rFonts w:asciiTheme="minorHAnsi" w:hAnsiTheme="minorHAnsi"/>
          <w:szCs w:val="22"/>
        </w:rPr>
        <w:t>Dezinfekční program</w:t>
      </w:r>
      <w:r w:rsidR="00555B6F">
        <w:rPr>
          <w:rFonts w:asciiTheme="minorHAnsi" w:hAnsiTheme="minorHAnsi"/>
          <w:szCs w:val="22"/>
        </w:rPr>
        <w:t>“</w:t>
      </w:r>
    </w:p>
    <w:p w14:paraId="68AAB89F" w14:textId="307E72C8" w:rsidR="00DC0114" w:rsidRDefault="00F97D4F" w:rsidP="004A20D5">
      <w:pPr>
        <w:pStyle w:val="Odstavecseseznamem"/>
        <w:numPr>
          <w:ilvl w:val="1"/>
          <w:numId w:val="22"/>
        </w:numPr>
        <w:jc w:val="both"/>
        <w:rPr>
          <w:rFonts w:asciiTheme="minorHAnsi" w:hAnsiTheme="minorHAnsi"/>
          <w:szCs w:val="22"/>
        </w:rPr>
      </w:pPr>
      <w:r>
        <w:rPr>
          <w:rFonts w:asciiTheme="minorHAnsi" w:hAnsiTheme="minorHAnsi"/>
          <w:szCs w:val="22"/>
        </w:rPr>
        <w:t>Požadavky objednatele na p</w:t>
      </w:r>
      <w:r w:rsidR="00555B6F">
        <w:rPr>
          <w:rFonts w:asciiTheme="minorHAnsi" w:hAnsiTheme="minorHAnsi"/>
          <w:szCs w:val="22"/>
        </w:rPr>
        <w:t xml:space="preserve">rovádění dezinfekčních postupů </w:t>
      </w:r>
      <w:r w:rsidR="008B62EA" w:rsidRPr="008B62EA">
        <w:rPr>
          <w:rFonts w:asciiTheme="minorHAnsi" w:hAnsiTheme="minorHAnsi"/>
          <w:szCs w:val="22"/>
        </w:rPr>
        <w:t xml:space="preserve">v souladu s požadavky </w:t>
      </w:r>
      <w:r w:rsidR="00555B6F">
        <w:rPr>
          <w:rFonts w:asciiTheme="minorHAnsi" w:hAnsiTheme="minorHAnsi"/>
          <w:szCs w:val="22"/>
        </w:rPr>
        <w:t>v příloze „Dezinfekční program“</w:t>
      </w:r>
    </w:p>
    <w:p w14:paraId="56E2803A" w14:textId="16C806D5" w:rsidR="00285300" w:rsidRDefault="00285300" w:rsidP="003B5C28">
      <w:pPr>
        <w:pStyle w:val="Odstavecseseznamem"/>
        <w:numPr>
          <w:ilvl w:val="1"/>
          <w:numId w:val="22"/>
        </w:numPr>
        <w:jc w:val="both"/>
        <w:rPr>
          <w:rFonts w:asciiTheme="minorHAnsi" w:hAnsiTheme="minorHAnsi"/>
          <w:szCs w:val="22"/>
        </w:rPr>
      </w:pPr>
      <w:r w:rsidRPr="000945A9">
        <w:rPr>
          <w:rFonts w:asciiTheme="minorHAnsi" w:hAnsiTheme="minorHAnsi"/>
          <w:szCs w:val="22"/>
        </w:rPr>
        <w:t xml:space="preserve">Pro provádění služeb pravidelného a </w:t>
      </w:r>
      <w:r w:rsidR="00CB1611">
        <w:rPr>
          <w:rFonts w:asciiTheme="minorHAnsi" w:hAnsiTheme="minorHAnsi"/>
          <w:szCs w:val="22"/>
        </w:rPr>
        <w:t>mimořádného</w:t>
      </w:r>
      <w:r w:rsidR="00CB1611" w:rsidRPr="000945A9">
        <w:rPr>
          <w:rFonts w:asciiTheme="minorHAnsi" w:hAnsiTheme="minorHAnsi"/>
          <w:szCs w:val="22"/>
        </w:rPr>
        <w:t xml:space="preserve"> </w:t>
      </w:r>
      <w:r w:rsidRPr="000945A9">
        <w:rPr>
          <w:rFonts w:asciiTheme="minorHAnsi" w:hAnsiTheme="minorHAnsi"/>
          <w:szCs w:val="22"/>
        </w:rPr>
        <w:t xml:space="preserve">úklidu </w:t>
      </w:r>
      <w:r>
        <w:rPr>
          <w:rFonts w:asciiTheme="minorHAnsi" w:hAnsiTheme="minorHAnsi"/>
          <w:szCs w:val="22"/>
        </w:rPr>
        <w:t>jsou v této příloze</w:t>
      </w:r>
      <w:r w:rsidRPr="000945A9">
        <w:rPr>
          <w:rFonts w:asciiTheme="minorHAnsi" w:hAnsiTheme="minorHAnsi"/>
          <w:szCs w:val="22"/>
        </w:rPr>
        <w:t xml:space="preserve"> specifik</w:t>
      </w:r>
      <w:r>
        <w:rPr>
          <w:rFonts w:asciiTheme="minorHAnsi" w:hAnsiTheme="minorHAnsi"/>
          <w:szCs w:val="22"/>
        </w:rPr>
        <w:t>ovány</w:t>
      </w:r>
      <w:r w:rsidRPr="000945A9">
        <w:rPr>
          <w:rFonts w:asciiTheme="minorHAnsi" w:hAnsiTheme="minorHAnsi"/>
          <w:szCs w:val="22"/>
        </w:rPr>
        <w:t xml:space="preserve"> stávající používané dezinfekční prostředky. </w:t>
      </w:r>
      <w:r>
        <w:rPr>
          <w:rFonts w:asciiTheme="minorHAnsi" w:hAnsiTheme="minorHAnsi"/>
          <w:szCs w:val="22"/>
        </w:rPr>
        <w:t>Poskytovatel</w:t>
      </w:r>
      <w:r w:rsidRPr="000945A9">
        <w:rPr>
          <w:rFonts w:asciiTheme="minorHAnsi" w:hAnsiTheme="minorHAnsi"/>
          <w:szCs w:val="22"/>
        </w:rPr>
        <w:t xml:space="preserve"> se zavazuje při úklidových službách používat dezinfekční prostředky v souladu s potřebami jednotlivých oddělení a v souladu s aktuálním dezinfekčním plánem</w:t>
      </w:r>
      <w:r>
        <w:rPr>
          <w:rFonts w:asciiTheme="minorHAnsi" w:hAnsiTheme="minorHAnsi"/>
          <w:szCs w:val="22"/>
        </w:rPr>
        <w:t>.</w:t>
      </w:r>
      <w:r w:rsidRPr="000945A9">
        <w:rPr>
          <w:rFonts w:asciiTheme="minorHAnsi" w:hAnsiTheme="minorHAnsi"/>
          <w:szCs w:val="22"/>
        </w:rPr>
        <w:t xml:space="preserve">  </w:t>
      </w:r>
    </w:p>
    <w:p w14:paraId="5960A3AE" w14:textId="7A7AD19B" w:rsidR="008A4046" w:rsidRPr="00F81F9C" w:rsidRDefault="008A4046" w:rsidP="004A20D5">
      <w:pPr>
        <w:pStyle w:val="Odstavecseseznamem"/>
        <w:numPr>
          <w:ilvl w:val="0"/>
          <w:numId w:val="22"/>
        </w:numPr>
        <w:jc w:val="both"/>
        <w:rPr>
          <w:rFonts w:asciiTheme="minorHAnsi" w:hAnsiTheme="minorHAnsi"/>
          <w:szCs w:val="22"/>
        </w:rPr>
      </w:pPr>
      <w:r w:rsidRPr="00F81F9C">
        <w:rPr>
          <w:rFonts w:asciiTheme="minorHAnsi" w:hAnsiTheme="minorHAnsi"/>
          <w:szCs w:val="22"/>
        </w:rPr>
        <w:t xml:space="preserve">Příloha č. </w:t>
      </w:r>
      <w:r>
        <w:rPr>
          <w:rFonts w:asciiTheme="minorHAnsi" w:hAnsiTheme="minorHAnsi"/>
          <w:szCs w:val="22"/>
        </w:rPr>
        <w:t xml:space="preserve">– 8 </w:t>
      </w:r>
      <w:r w:rsidRPr="00F81F9C">
        <w:rPr>
          <w:rFonts w:asciiTheme="minorHAnsi" w:hAnsiTheme="minorHAnsi"/>
          <w:szCs w:val="22"/>
        </w:rPr>
        <w:t xml:space="preserve"> </w:t>
      </w:r>
      <w:r w:rsidR="00285300">
        <w:rPr>
          <w:rFonts w:asciiTheme="minorHAnsi" w:hAnsiTheme="minorHAnsi"/>
          <w:szCs w:val="22"/>
        </w:rPr>
        <w:t>„</w:t>
      </w:r>
      <w:r w:rsidRPr="00F81F9C">
        <w:rPr>
          <w:rFonts w:asciiTheme="minorHAnsi" w:hAnsiTheme="minorHAnsi"/>
          <w:szCs w:val="22"/>
        </w:rPr>
        <w:t>Směrnice nakládání s</w:t>
      </w:r>
      <w:r w:rsidR="00285300">
        <w:rPr>
          <w:rFonts w:asciiTheme="minorHAnsi" w:hAnsiTheme="minorHAnsi"/>
          <w:szCs w:val="22"/>
        </w:rPr>
        <w:t> </w:t>
      </w:r>
      <w:r w:rsidRPr="00F81F9C">
        <w:rPr>
          <w:rFonts w:asciiTheme="minorHAnsi" w:hAnsiTheme="minorHAnsi"/>
          <w:szCs w:val="22"/>
        </w:rPr>
        <w:t>odpady</w:t>
      </w:r>
      <w:r w:rsidR="00285300">
        <w:rPr>
          <w:rFonts w:asciiTheme="minorHAnsi" w:hAnsiTheme="minorHAnsi"/>
          <w:szCs w:val="22"/>
        </w:rPr>
        <w:t>“</w:t>
      </w:r>
    </w:p>
    <w:p w14:paraId="7D986400" w14:textId="787A9E58" w:rsidR="005054E9" w:rsidRDefault="00F97D4F">
      <w:pPr>
        <w:pStyle w:val="Odstavecseseznamem"/>
        <w:numPr>
          <w:ilvl w:val="1"/>
          <w:numId w:val="22"/>
        </w:numPr>
        <w:jc w:val="both"/>
        <w:rPr>
          <w:rFonts w:asciiTheme="minorHAnsi" w:hAnsiTheme="minorHAnsi"/>
          <w:szCs w:val="22"/>
        </w:rPr>
      </w:pPr>
      <w:r w:rsidRPr="005054E9">
        <w:rPr>
          <w:rFonts w:asciiTheme="minorHAnsi" w:hAnsiTheme="minorHAnsi"/>
          <w:szCs w:val="22"/>
        </w:rPr>
        <w:t>Požadavky objednatele na proces nakládání s odpady od jejich třídění, shromažďování až po přípravu k likvidaci.</w:t>
      </w:r>
    </w:p>
    <w:p w14:paraId="57FF593E" w14:textId="7528721A" w:rsidR="00285300" w:rsidRDefault="00285300" w:rsidP="003B5C28">
      <w:pPr>
        <w:pStyle w:val="Odstavecseseznamem"/>
        <w:numPr>
          <w:ilvl w:val="0"/>
          <w:numId w:val="22"/>
        </w:numPr>
        <w:jc w:val="both"/>
        <w:rPr>
          <w:rFonts w:asciiTheme="minorHAnsi" w:hAnsiTheme="minorHAnsi"/>
          <w:szCs w:val="22"/>
        </w:rPr>
      </w:pPr>
      <w:r>
        <w:rPr>
          <w:rFonts w:asciiTheme="minorHAnsi" w:hAnsiTheme="minorHAnsi"/>
          <w:szCs w:val="22"/>
        </w:rPr>
        <w:t>Příloha č.  – 9 „</w:t>
      </w:r>
      <w:r w:rsidRPr="00E67702">
        <w:rPr>
          <w:rFonts w:asciiTheme="minorHAnsi" w:hAnsiTheme="minorHAnsi"/>
          <w:szCs w:val="22"/>
        </w:rPr>
        <w:t>Specifikace otvorových výplní</w:t>
      </w:r>
      <w:r>
        <w:rPr>
          <w:rFonts w:asciiTheme="minorHAnsi" w:hAnsiTheme="minorHAnsi"/>
          <w:szCs w:val="22"/>
        </w:rPr>
        <w:t>“</w:t>
      </w:r>
    </w:p>
    <w:p w14:paraId="32D4D1F7" w14:textId="77777777" w:rsidR="00285300" w:rsidRDefault="00285300" w:rsidP="003B5C28">
      <w:pPr>
        <w:pStyle w:val="Odstavecseseznamem"/>
        <w:numPr>
          <w:ilvl w:val="1"/>
          <w:numId w:val="22"/>
        </w:numPr>
        <w:jc w:val="both"/>
        <w:rPr>
          <w:rFonts w:asciiTheme="minorHAnsi" w:hAnsiTheme="minorHAnsi"/>
          <w:szCs w:val="22"/>
        </w:rPr>
      </w:pPr>
      <w:r w:rsidRPr="006D6DA4">
        <w:rPr>
          <w:rFonts w:asciiTheme="minorHAnsi" w:hAnsiTheme="minorHAnsi"/>
          <w:szCs w:val="22"/>
        </w:rPr>
        <w:t xml:space="preserve">Pro provádění služeb pravidelného a </w:t>
      </w:r>
      <w:r>
        <w:rPr>
          <w:rFonts w:asciiTheme="minorHAnsi" w:hAnsiTheme="minorHAnsi"/>
          <w:szCs w:val="22"/>
        </w:rPr>
        <w:t>mimořádného</w:t>
      </w:r>
      <w:r w:rsidRPr="006D6DA4">
        <w:rPr>
          <w:rFonts w:asciiTheme="minorHAnsi" w:hAnsiTheme="minorHAnsi"/>
          <w:szCs w:val="22"/>
        </w:rPr>
        <w:t xml:space="preserve"> úklidu jsou </w:t>
      </w:r>
      <w:r>
        <w:rPr>
          <w:rFonts w:asciiTheme="minorHAnsi" w:hAnsiTheme="minorHAnsi"/>
          <w:szCs w:val="22"/>
        </w:rPr>
        <w:t>v této příloze specifikovány</w:t>
      </w:r>
      <w:r w:rsidRPr="006D6DA4">
        <w:rPr>
          <w:rFonts w:asciiTheme="minorHAnsi" w:hAnsiTheme="minorHAnsi"/>
          <w:szCs w:val="22"/>
        </w:rPr>
        <w:t xml:space="preserve"> výplně</w:t>
      </w:r>
      <w:r>
        <w:rPr>
          <w:rFonts w:asciiTheme="minorHAnsi" w:hAnsiTheme="minorHAnsi"/>
          <w:szCs w:val="22"/>
        </w:rPr>
        <w:t>.</w:t>
      </w:r>
    </w:p>
    <w:p w14:paraId="61F343C5" w14:textId="1B7D1A46" w:rsidR="005054E9" w:rsidRDefault="005054E9" w:rsidP="005054E9">
      <w:pPr>
        <w:pStyle w:val="Odstavecseseznamem"/>
        <w:numPr>
          <w:ilvl w:val="0"/>
          <w:numId w:val="22"/>
        </w:numPr>
        <w:jc w:val="both"/>
        <w:rPr>
          <w:rFonts w:asciiTheme="minorHAnsi" w:hAnsiTheme="minorHAnsi"/>
          <w:szCs w:val="22"/>
        </w:rPr>
      </w:pPr>
      <w:r w:rsidRPr="00F81F9C">
        <w:rPr>
          <w:rFonts w:asciiTheme="minorHAnsi" w:hAnsiTheme="minorHAnsi"/>
          <w:szCs w:val="22"/>
        </w:rPr>
        <w:t xml:space="preserve">Příloha č. </w:t>
      </w:r>
      <w:r>
        <w:rPr>
          <w:rFonts w:asciiTheme="minorHAnsi" w:hAnsiTheme="minorHAnsi"/>
          <w:szCs w:val="22"/>
        </w:rPr>
        <w:t xml:space="preserve">– 10 </w:t>
      </w:r>
      <w:r w:rsidRPr="00F81F9C">
        <w:rPr>
          <w:rFonts w:asciiTheme="minorHAnsi" w:hAnsiTheme="minorHAnsi"/>
          <w:szCs w:val="22"/>
        </w:rPr>
        <w:t xml:space="preserve"> </w:t>
      </w:r>
      <w:r w:rsidR="00285300">
        <w:rPr>
          <w:rFonts w:asciiTheme="minorHAnsi" w:hAnsiTheme="minorHAnsi"/>
          <w:szCs w:val="22"/>
        </w:rPr>
        <w:t>„</w:t>
      </w:r>
      <w:r w:rsidRPr="00C63268">
        <w:rPr>
          <w:rFonts w:asciiTheme="minorHAnsi" w:hAnsiTheme="minorHAnsi"/>
          <w:szCs w:val="22"/>
        </w:rPr>
        <w:t>Technologický postup úklidu – požadavky objednatele</w:t>
      </w:r>
      <w:r>
        <w:rPr>
          <w:rFonts w:asciiTheme="minorHAnsi" w:hAnsiTheme="minorHAnsi"/>
          <w:szCs w:val="22"/>
        </w:rPr>
        <w:t>“</w:t>
      </w:r>
    </w:p>
    <w:p w14:paraId="47E3AB0E" w14:textId="1625C766" w:rsidR="005054E9" w:rsidRPr="00F81F9C" w:rsidRDefault="005054E9" w:rsidP="003B5C28">
      <w:pPr>
        <w:pStyle w:val="Odstavecseseznamem"/>
        <w:numPr>
          <w:ilvl w:val="1"/>
          <w:numId w:val="22"/>
        </w:numPr>
        <w:jc w:val="both"/>
        <w:rPr>
          <w:rFonts w:asciiTheme="minorHAnsi" w:hAnsiTheme="minorHAnsi"/>
          <w:szCs w:val="22"/>
        </w:rPr>
      </w:pPr>
      <w:r>
        <w:rPr>
          <w:rFonts w:asciiTheme="minorHAnsi" w:hAnsiTheme="minorHAnsi"/>
          <w:szCs w:val="22"/>
        </w:rPr>
        <w:t>objednatelem odsouhlasený technologický postup úklidu zpracovaný poskytovatelem (dle požadavků objednatele v Příloze č. 4)</w:t>
      </w:r>
    </w:p>
    <w:p w14:paraId="4CC10725" w14:textId="243BFD65" w:rsidR="005054E9" w:rsidRDefault="005054E9" w:rsidP="003B5C28">
      <w:pPr>
        <w:pStyle w:val="Odstavecseseznamem"/>
        <w:ind w:left="1865"/>
        <w:jc w:val="both"/>
        <w:rPr>
          <w:rFonts w:asciiTheme="minorHAnsi" w:hAnsiTheme="minorHAnsi"/>
          <w:szCs w:val="22"/>
        </w:rPr>
      </w:pPr>
      <w:r>
        <w:rPr>
          <w:rFonts w:asciiTheme="minorHAnsi" w:hAnsiTheme="minorHAnsi"/>
          <w:szCs w:val="22"/>
        </w:rPr>
        <w:t xml:space="preserve"> </w:t>
      </w:r>
    </w:p>
    <w:p w14:paraId="7CC6EE45" w14:textId="77777777" w:rsidR="008F2C7D" w:rsidRPr="00CF0ADF" w:rsidRDefault="00E4281A" w:rsidP="00C96DD9">
      <w:pPr>
        <w:pStyle w:val="Odstavecseseznamem"/>
        <w:numPr>
          <w:ilvl w:val="1"/>
          <w:numId w:val="17"/>
        </w:numPr>
        <w:ind w:left="709" w:hanging="715"/>
        <w:jc w:val="both"/>
        <w:rPr>
          <w:rFonts w:asciiTheme="minorHAnsi" w:hAnsiTheme="minorHAnsi"/>
          <w:szCs w:val="22"/>
        </w:rPr>
      </w:pPr>
      <w:r w:rsidRPr="00E4281A">
        <w:rPr>
          <w:rFonts w:asciiTheme="minorHAnsi" w:hAnsiTheme="minorHAnsi" w:cs="Tahoma"/>
        </w:rPr>
        <w:t xml:space="preserve">V </w:t>
      </w:r>
      <w:r w:rsidRPr="00C96DD9">
        <w:rPr>
          <w:rFonts w:asciiTheme="minorHAnsi" w:hAnsiTheme="minorHAnsi"/>
          <w:szCs w:val="22"/>
        </w:rPr>
        <w:t>rámci</w:t>
      </w:r>
      <w:r w:rsidRPr="00E4281A">
        <w:rPr>
          <w:rFonts w:asciiTheme="minorHAnsi" w:hAnsiTheme="minorHAnsi" w:cs="Tahoma"/>
        </w:rPr>
        <w:t xml:space="preserve"> denního úklidu je zhotovitel povinen provádět i jakékoliv další úklidové služby (úklid po mimořádném znečištění) vzniklé na základě provozních podmínek v uklízených objektech.</w:t>
      </w:r>
    </w:p>
    <w:p w14:paraId="7ED06D28" w14:textId="77062A26" w:rsidR="00610EF8" w:rsidRPr="00C96DD9" w:rsidRDefault="00610EF8" w:rsidP="00C6197E">
      <w:pPr>
        <w:pStyle w:val="Odstavecseseznamem"/>
        <w:numPr>
          <w:ilvl w:val="1"/>
          <w:numId w:val="17"/>
        </w:numPr>
        <w:ind w:left="709" w:hanging="709"/>
        <w:jc w:val="both"/>
        <w:rPr>
          <w:rFonts w:asciiTheme="minorHAnsi" w:hAnsiTheme="minorHAnsi" w:cs="Tahoma"/>
          <w:szCs w:val="22"/>
        </w:rPr>
      </w:pPr>
      <w:r w:rsidRPr="00C96DD9">
        <w:rPr>
          <w:rFonts w:asciiTheme="minorHAnsi" w:hAnsiTheme="minorHAnsi" w:cs="Tahoma"/>
          <w:szCs w:val="22"/>
        </w:rPr>
        <w:t xml:space="preserve">V </w:t>
      </w:r>
      <w:r w:rsidRPr="00C96DD9">
        <w:rPr>
          <w:rFonts w:asciiTheme="minorHAnsi" w:hAnsiTheme="minorHAnsi"/>
          <w:szCs w:val="22"/>
        </w:rPr>
        <w:t>souvislosti</w:t>
      </w:r>
      <w:r w:rsidRPr="00C96DD9">
        <w:rPr>
          <w:rFonts w:asciiTheme="minorHAnsi" w:hAnsiTheme="minorHAnsi" w:cs="Tahoma"/>
          <w:szCs w:val="22"/>
        </w:rPr>
        <w:t xml:space="preserve"> se zvyšováním kvality péče a program</w:t>
      </w:r>
      <w:r>
        <w:rPr>
          <w:rFonts w:asciiTheme="minorHAnsi" w:hAnsiTheme="minorHAnsi" w:cs="Tahoma"/>
          <w:szCs w:val="22"/>
        </w:rPr>
        <w:t>ů</w:t>
      </w:r>
      <w:r w:rsidRPr="00C96DD9">
        <w:rPr>
          <w:rFonts w:asciiTheme="minorHAnsi" w:hAnsiTheme="minorHAnsi" w:cs="Tahoma"/>
          <w:szCs w:val="22"/>
        </w:rPr>
        <w:t xml:space="preserve"> jakosti v Litomyšlské nemocnici si </w:t>
      </w:r>
      <w:r>
        <w:rPr>
          <w:rFonts w:asciiTheme="minorHAnsi" w:hAnsiTheme="minorHAnsi" w:cs="Tahoma"/>
          <w:szCs w:val="22"/>
        </w:rPr>
        <w:t>objednatel</w:t>
      </w:r>
      <w:r w:rsidRPr="00C96DD9">
        <w:rPr>
          <w:rFonts w:asciiTheme="minorHAnsi" w:hAnsiTheme="minorHAnsi" w:cs="Tahoma"/>
          <w:szCs w:val="22"/>
        </w:rPr>
        <w:t xml:space="preserve"> vyhrazuje právo dále doplňovat</w:t>
      </w:r>
      <w:r w:rsidR="00271058">
        <w:rPr>
          <w:rFonts w:asciiTheme="minorHAnsi" w:hAnsiTheme="minorHAnsi" w:cs="Tahoma"/>
          <w:szCs w:val="22"/>
        </w:rPr>
        <w:t xml:space="preserve"> přílohy </w:t>
      </w:r>
      <w:r>
        <w:rPr>
          <w:rFonts w:asciiTheme="minorHAnsi" w:hAnsiTheme="minorHAnsi" w:cs="Tahoma"/>
          <w:szCs w:val="22"/>
        </w:rPr>
        <w:t>„</w:t>
      </w:r>
      <w:r w:rsidRPr="00C96DD9">
        <w:rPr>
          <w:rFonts w:asciiTheme="minorHAnsi" w:hAnsiTheme="minorHAnsi" w:cs="Tahoma"/>
          <w:szCs w:val="22"/>
        </w:rPr>
        <w:t>Hygienicko-protiepidemické zásady</w:t>
      </w:r>
      <w:r>
        <w:rPr>
          <w:rFonts w:asciiTheme="minorHAnsi" w:hAnsiTheme="minorHAnsi" w:cs="Tahoma"/>
          <w:szCs w:val="22"/>
        </w:rPr>
        <w:t>“</w:t>
      </w:r>
      <w:r w:rsidRPr="00C96DD9">
        <w:rPr>
          <w:rFonts w:asciiTheme="minorHAnsi" w:hAnsiTheme="minorHAnsi" w:cs="Tahoma"/>
          <w:szCs w:val="22"/>
        </w:rPr>
        <w:t xml:space="preserve">, </w:t>
      </w:r>
      <w:r>
        <w:rPr>
          <w:rFonts w:asciiTheme="minorHAnsi" w:hAnsiTheme="minorHAnsi" w:cs="Tahoma"/>
          <w:szCs w:val="22"/>
        </w:rPr>
        <w:t>„</w:t>
      </w:r>
      <w:r w:rsidRPr="00C96DD9">
        <w:rPr>
          <w:rFonts w:asciiTheme="minorHAnsi" w:hAnsiTheme="minorHAnsi" w:cs="Tahoma"/>
          <w:szCs w:val="22"/>
        </w:rPr>
        <w:t>Dezinfekční program</w:t>
      </w:r>
      <w:r>
        <w:rPr>
          <w:rFonts w:asciiTheme="minorHAnsi" w:hAnsiTheme="minorHAnsi" w:cs="Tahoma"/>
          <w:szCs w:val="22"/>
        </w:rPr>
        <w:t>“</w:t>
      </w:r>
      <w:r w:rsidRPr="00C96DD9">
        <w:rPr>
          <w:rFonts w:asciiTheme="minorHAnsi" w:hAnsiTheme="minorHAnsi" w:cs="Tahoma"/>
          <w:szCs w:val="22"/>
        </w:rPr>
        <w:t xml:space="preserve">, </w:t>
      </w:r>
      <w:r>
        <w:rPr>
          <w:rFonts w:asciiTheme="minorHAnsi" w:hAnsiTheme="minorHAnsi" w:cs="Tahoma"/>
          <w:szCs w:val="22"/>
        </w:rPr>
        <w:t>„</w:t>
      </w:r>
      <w:r w:rsidRPr="00C96DD9">
        <w:rPr>
          <w:rFonts w:asciiTheme="minorHAnsi" w:hAnsiTheme="minorHAnsi" w:cs="Tahoma"/>
          <w:szCs w:val="22"/>
        </w:rPr>
        <w:t>Směrnici o nakládání s</w:t>
      </w:r>
      <w:r w:rsidR="00E47AA3">
        <w:rPr>
          <w:rFonts w:asciiTheme="minorHAnsi" w:hAnsiTheme="minorHAnsi" w:cs="Tahoma"/>
          <w:szCs w:val="22"/>
        </w:rPr>
        <w:t> </w:t>
      </w:r>
      <w:r w:rsidRPr="00C96DD9">
        <w:rPr>
          <w:rFonts w:asciiTheme="minorHAnsi" w:hAnsiTheme="minorHAnsi" w:cs="Tahoma"/>
          <w:szCs w:val="22"/>
        </w:rPr>
        <w:t>odpady</w:t>
      </w:r>
      <w:r w:rsidR="00E47AA3">
        <w:rPr>
          <w:rFonts w:asciiTheme="minorHAnsi" w:hAnsiTheme="minorHAnsi" w:cs="Tahoma"/>
          <w:szCs w:val="22"/>
        </w:rPr>
        <w:t>“</w:t>
      </w:r>
      <w:r w:rsidRPr="00C96DD9">
        <w:rPr>
          <w:rFonts w:asciiTheme="minorHAnsi" w:hAnsiTheme="minorHAnsi" w:cs="Tahoma"/>
          <w:szCs w:val="22"/>
        </w:rPr>
        <w:t xml:space="preserve"> a </w:t>
      </w:r>
      <w:r w:rsidR="00E47AA3">
        <w:rPr>
          <w:rFonts w:asciiTheme="minorHAnsi" w:hAnsiTheme="minorHAnsi" w:cs="Tahoma"/>
          <w:szCs w:val="22"/>
        </w:rPr>
        <w:t>„</w:t>
      </w:r>
      <w:r w:rsidRPr="00C96DD9">
        <w:rPr>
          <w:rFonts w:asciiTheme="minorHAnsi" w:hAnsiTheme="minorHAnsi" w:cs="Tahoma"/>
          <w:szCs w:val="22"/>
        </w:rPr>
        <w:t>Technologický postup úklidu</w:t>
      </w:r>
      <w:r w:rsidR="00454E12">
        <w:rPr>
          <w:rFonts w:asciiTheme="minorHAnsi" w:hAnsiTheme="minorHAnsi" w:cs="Tahoma"/>
          <w:szCs w:val="22"/>
        </w:rPr>
        <w:t xml:space="preserve"> </w:t>
      </w:r>
      <w:r w:rsidR="00454E12" w:rsidRPr="00454E12">
        <w:rPr>
          <w:rFonts w:asciiTheme="minorHAnsi" w:hAnsiTheme="minorHAnsi" w:cs="Tahoma"/>
          <w:szCs w:val="22"/>
        </w:rPr>
        <w:t>zpracovaný poskytovatelem</w:t>
      </w:r>
      <w:r w:rsidR="00E47AA3">
        <w:rPr>
          <w:rFonts w:asciiTheme="minorHAnsi" w:hAnsiTheme="minorHAnsi" w:cs="Tahoma"/>
          <w:szCs w:val="22"/>
        </w:rPr>
        <w:t>“</w:t>
      </w:r>
      <w:r w:rsidRPr="00C96DD9">
        <w:rPr>
          <w:rFonts w:asciiTheme="minorHAnsi" w:hAnsiTheme="minorHAnsi" w:cs="Tahoma"/>
          <w:szCs w:val="22"/>
        </w:rPr>
        <w:t>.</w:t>
      </w:r>
    </w:p>
    <w:p w14:paraId="5AA2E214" w14:textId="71D679F2" w:rsidR="00A94E95" w:rsidRPr="00454E12" w:rsidRDefault="00E72512" w:rsidP="007A0707">
      <w:pPr>
        <w:pStyle w:val="Odstavecseseznamem"/>
        <w:numPr>
          <w:ilvl w:val="1"/>
          <w:numId w:val="17"/>
        </w:numPr>
        <w:ind w:left="709" w:hanging="715"/>
        <w:jc w:val="both"/>
        <w:rPr>
          <w:rFonts w:asciiTheme="minorHAnsi" w:hAnsiTheme="minorHAnsi" w:cs="Tahoma"/>
          <w:szCs w:val="22"/>
        </w:rPr>
      </w:pPr>
      <w:r w:rsidRPr="007A0707">
        <w:rPr>
          <w:rFonts w:asciiTheme="minorHAnsi" w:hAnsiTheme="minorHAnsi"/>
          <w:szCs w:val="22"/>
        </w:rPr>
        <w:t>Objednatel se zavazuje poskytnout poskytovateli nezbytnou součinnost pro plnění smlouvy a za poskytnuté služby poskytovateli zaplatit cenu uvedenou v čl. 4 této smlouvy.</w:t>
      </w:r>
    </w:p>
    <w:p w14:paraId="35C7FE7F" w14:textId="77777777" w:rsidR="00A94E95" w:rsidRPr="00C96DD9" w:rsidRDefault="00A94E95" w:rsidP="00C96DD9">
      <w:pPr>
        <w:pStyle w:val="Odstavecseseznamem"/>
        <w:numPr>
          <w:ilvl w:val="1"/>
          <w:numId w:val="17"/>
        </w:numPr>
        <w:ind w:left="709" w:hanging="715"/>
        <w:jc w:val="both"/>
        <w:rPr>
          <w:rFonts w:asciiTheme="minorHAnsi" w:hAnsiTheme="minorHAnsi" w:cs="Tahoma"/>
          <w:szCs w:val="22"/>
        </w:rPr>
      </w:pPr>
      <w:r>
        <w:rPr>
          <w:rFonts w:asciiTheme="minorHAnsi" w:hAnsiTheme="minorHAnsi" w:cs="Tahoma"/>
          <w:szCs w:val="22"/>
        </w:rPr>
        <w:t>Poskytovatel</w:t>
      </w:r>
      <w:r w:rsidRPr="00C96DD9">
        <w:rPr>
          <w:rFonts w:asciiTheme="minorHAnsi" w:hAnsiTheme="minorHAnsi" w:cs="Tahoma"/>
          <w:szCs w:val="22"/>
        </w:rPr>
        <w:t xml:space="preserve"> je povinen zajistit na své náklady zvláštní očkování svých pracovníků, kteří budou vykonávat úklidové služby, dle platné legislativy v oblasti očkování proti infekčním nemocem (zejména žloutenka typ B). </w:t>
      </w:r>
      <w:r>
        <w:rPr>
          <w:rFonts w:asciiTheme="minorHAnsi" w:hAnsiTheme="minorHAnsi" w:cs="Tahoma"/>
          <w:szCs w:val="22"/>
        </w:rPr>
        <w:t>Poskytovatel</w:t>
      </w:r>
      <w:r w:rsidRPr="00C96DD9">
        <w:rPr>
          <w:rFonts w:asciiTheme="minorHAnsi" w:hAnsiTheme="minorHAnsi" w:cs="Tahoma"/>
          <w:szCs w:val="22"/>
        </w:rPr>
        <w:t xml:space="preserve"> předloží objednateli do 14 dnů od podpisu smlouvy seznam pracovníků s údaji o tom, že byli prokazatelně očkováni proti žloutence tytu B</w:t>
      </w:r>
      <w:r w:rsidR="00224B18">
        <w:rPr>
          <w:rFonts w:asciiTheme="minorHAnsi" w:hAnsiTheme="minorHAnsi" w:cs="Tahoma"/>
          <w:szCs w:val="22"/>
        </w:rPr>
        <w:t xml:space="preserve"> (pokud nebude stanoveno smluvními stranami jinak)</w:t>
      </w:r>
      <w:r w:rsidRPr="00C96DD9">
        <w:rPr>
          <w:rFonts w:asciiTheme="minorHAnsi" w:hAnsiTheme="minorHAnsi" w:cs="Tahoma"/>
          <w:szCs w:val="22"/>
        </w:rPr>
        <w:t xml:space="preserve">. Tento seznam je </w:t>
      </w:r>
      <w:r>
        <w:rPr>
          <w:rFonts w:asciiTheme="minorHAnsi" w:hAnsiTheme="minorHAnsi" w:cs="Tahoma"/>
          <w:szCs w:val="22"/>
        </w:rPr>
        <w:t>poskytov</w:t>
      </w:r>
      <w:r w:rsidR="00A12B6D">
        <w:rPr>
          <w:rFonts w:asciiTheme="minorHAnsi" w:hAnsiTheme="minorHAnsi" w:cs="Tahoma"/>
          <w:szCs w:val="22"/>
        </w:rPr>
        <w:t>a</w:t>
      </w:r>
      <w:r>
        <w:rPr>
          <w:rFonts w:asciiTheme="minorHAnsi" w:hAnsiTheme="minorHAnsi" w:cs="Tahoma"/>
          <w:szCs w:val="22"/>
        </w:rPr>
        <w:t>tel</w:t>
      </w:r>
      <w:r w:rsidRPr="00C96DD9">
        <w:rPr>
          <w:rFonts w:asciiTheme="minorHAnsi" w:hAnsiTheme="minorHAnsi" w:cs="Tahoma"/>
          <w:szCs w:val="22"/>
        </w:rPr>
        <w:t xml:space="preserve"> povinen průběžně aktualizovat a na vyžádání ho kdykoliv předložit objednateli. Zadavatel má právo si kdykoliv vyžádat doklad o provedeném očkování kteréhokoliv pracovníka poskytovatele proti žloutence typu B. V prostorách nemocnice nesmí vykonávat úklidové práce žádný pracovník vybraného dodavatele, který nemá platné očkování proti žloutence typu B.</w:t>
      </w:r>
      <w:r w:rsidR="00224B18">
        <w:rPr>
          <w:rFonts w:asciiTheme="minorHAnsi" w:hAnsiTheme="minorHAnsi" w:cs="Tahoma"/>
          <w:szCs w:val="22"/>
        </w:rPr>
        <w:t xml:space="preserve"> </w:t>
      </w:r>
      <w:r w:rsidRPr="00C96DD9">
        <w:rPr>
          <w:rFonts w:asciiTheme="minorHAnsi" w:hAnsiTheme="minorHAnsi" w:cs="Tahoma"/>
          <w:szCs w:val="22"/>
        </w:rPr>
        <w:t xml:space="preserve">Pokud </w:t>
      </w:r>
      <w:r>
        <w:rPr>
          <w:rFonts w:asciiTheme="minorHAnsi" w:hAnsiTheme="minorHAnsi" w:cs="Tahoma"/>
          <w:szCs w:val="22"/>
        </w:rPr>
        <w:t>poskytovatel</w:t>
      </w:r>
      <w:r w:rsidRPr="00C96DD9">
        <w:rPr>
          <w:rFonts w:asciiTheme="minorHAnsi" w:hAnsiTheme="minorHAnsi" w:cs="Tahoma"/>
          <w:szCs w:val="22"/>
        </w:rPr>
        <w:t xml:space="preserve"> tuto povinnost poruší, nese následky případného onemocnění žloutenkou svých pracovníků sám.</w:t>
      </w:r>
    </w:p>
    <w:p w14:paraId="79A4D6C5" w14:textId="77777777" w:rsidR="003722A2" w:rsidRDefault="003722A2" w:rsidP="006E61F3">
      <w:pPr>
        <w:ind w:left="705" w:hanging="705"/>
        <w:rPr>
          <w:rFonts w:asciiTheme="minorHAnsi" w:hAnsiTheme="minorHAnsi"/>
          <w:sz w:val="22"/>
          <w:szCs w:val="22"/>
        </w:rPr>
      </w:pPr>
    </w:p>
    <w:p w14:paraId="76D068E6" w14:textId="77777777" w:rsidR="00BA09BF" w:rsidRPr="00E32CB9" w:rsidRDefault="00BA09BF" w:rsidP="006E61F3">
      <w:pPr>
        <w:ind w:left="705" w:hanging="705"/>
        <w:rPr>
          <w:rFonts w:asciiTheme="minorHAnsi" w:hAnsiTheme="minorHAnsi"/>
          <w:sz w:val="22"/>
          <w:szCs w:val="22"/>
        </w:rPr>
      </w:pPr>
    </w:p>
    <w:p w14:paraId="121192C8" w14:textId="54002D1A" w:rsidR="006E61F3" w:rsidRPr="00E32CB9" w:rsidRDefault="006E61F3" w:rsidP="00C96DD9">
      <w:pPr>
        <w:pStyle w:val="Odstavecseseznamem"/>
        <w:numPr>
          <w:ilvl w:val="0"/>
          <w:numId w:val="17"/>
        </w:numPr>
        <w:ind w:left="709"/>
        <w:jc w:val="center"/>
        <w:rPr>
          <w:rFonts w:asciiTheme="minorHAnsi" w:hAnsiTheme="minorHAnsi"/>
          <w:b/>
          <w:bCs/>
          <w:szCs w:val="22"/>
        </w:rPr>
      </w:pPr>
    </w:p>
    <w:p w14:paraId="4738CD5C" w14:textId="77777777" w:rsidR="006E61F3" w:rsidRPr="00E32CB9" w:rsidRDefault="006E61F3" w:rsidP="006E61F3">
      <w:pPr>
        <w:jc w:val="center"/>
        <w:rPr>
          <w:rFonts w:asciiTheme="minorHAnsi" w:hAnsiTheme="minorHAnsi"/>
          <w:b/>
          <w:bCs/>
          <w:sz w:val="22"/>
          <w:szCs w:val="22"/>
        </w:rPr>
      </w:pPr>
      <w:r w:rsidRPr="00E32CB9">
        <w:rPr>
          <w:rFonts w:asciiTheme="minorHAnsi" w:hAnsiTheme="minorHAnsi"/>
          <w:b/>
          <w:bCs/>
          <w:sz w:val="22"/>
          <w:szCs w:val="22"/>
        </w:rPr>
        <w:t>Účel smlouvy</w:t>
      </w:r>
    </w:p>
    <w:p w14:paraId="692B1FEE" w14:textId="77777777" w:rsidR="00187F04" w:rsidRDefault="00187F04" w:rsidP="006E61F3">
      <w:pPr>
        <w:pStyle w:val="Zkladntextodsazen3"/>
        <w:ind w:left="0"/>
        <w:jc w:val="both"/>
        <w:rPr>
          <w:rFonts w:asciiTheme="minorHAnsi" w:hAnsiTheme="minorHAnsi"/>
          <w:sz w:val="22"/>
          <w:szCs w:val="22"/>
        </w:rPr>
      </w:pPr>
    </w:p>
    <w:p w14:paraId="3674E1AD" w14:textId="12BADE77" w:rsidR="00187F04" w:rsidRPr="00425708" w:rsidRDefault="00187F04" w:rsidP="00C15584">
      <w:pPr>
        <w:pStyle w:val="Odstavecseseznamem"/>
        <w:numPr>
          <w:ilvl w:val="1"/>
          <w:numId w:val="17"/>
        </w:numPr>
        <w:jc w:val="both"/>
        <w:rPr>
          <w:rFonts w:asciiTheme="minorHAnsi" w:hAnsiTheme="minorHAnsi"/>
          <w:color w:val="0000FF"/>
          <w:szCs w:val="22"/>
        </w:rPr>
      </w:pPr>
      <w:r w:rsidRPr="004F1AA3">
        <w:rPr>
          <w:rFonts w:asciiTheme="minorHAnsi" w:hAnsiTheme="minorHAnsi"/>
          <w:szCs w:val="22"/>
        </w:rPr>
        <w:lastRenderedPageBreak/>
        <w:t xml:space="preserve">Účelem této smlouvy je </w:t>
      </w:r>
      <w:r>
        <w:rPr>
          <w:rFonts w:asciiTheme="minorHAnsi" w:hAnsiTheme="minorHAnsi"/>
          <w:szCs w:val="22"/>
        </w:rPr>
        <w:t xml:space="preserve">poskytování služeb </w:t>
      </w:r>
      <w:r w:rsidR="00C15584" w:rsidRPr="00C15584">
        <w:rPr>
          <w:rFonts w:asciiTheme="minorHAnsi" w:hAnsiTheme="minorHAnsi"/>
          <w:szCs w:val="22"/>
        </w:rPr>
        <w:t xml:space="preserve">komplexního úklidu na zdravotnických a nezdravotnických pracovištích prováděním pravidelných a </w:t>
      </w:r>
      <w:r w:rsidR="00CB1611">
        <w:rPr>
          <w:rFonts w:asciiTheme="minorHAnsi" w:hAnsiTheme="minorHAnsi"/>
          <w:szCs w:val="22"/>
        </w:rPr>
        <w:t>mimořádn</w:t>
      </w:r>
      <w:r w:rsidR="00CB1611" w:rsidRPr="00C15584">
        <w:rPr>
          <w:rFonts w:asciiTheme="minorHAnsi" w:hAnsiTheme="minorHAnsi"/>
          <w:szCs w:val="22"/>
        </w:rPr>
        <w:t xml:space="preserve">ých </w:t>
      </w:r>
      <w:r w:rsidR="00C15584" w:rsidRPr="00C15584">
        <w:rPr>
          <w:rFonts w:asciiTheme="minorHAnsi" w:hAnsiTheme="minorHAnsi"/>
          <w:szCs w:val="22"/>
        </w:rPr>
        <w:t>úklidových a desinfekčních prací a to vlastními pracovníky a prostředky a na vlastními náklady v rozsahu a způsobem dále specifikovaných úklidových služeb v místech plnění, a to včetně sběru odpadu a jeho ukládání na místo k tomu určené, při jejich běžném provozu, v požadovaném rozsahu a kvalitě</w:t>
      </w:r>
      <w:r w:rsidR="00C15584">
        <w:rPr>
          <w:rFonts w:asciiTheme="minorHAnsi" w:hAnsiTheme="minorHAnsi"/>
          <w:szCs w:val="22"/>
        </w:rPr>
        <w:t xml:space="preserve"> </w:t>
      </w:r>
      <w:r w:rsidRPr="008914D4">
        <w:rPr>
          <w:rFonts w:asciiTheme="minorHAnsi" w:hAnsiTheme="minorHAnsi"/>
          <w:szCs w:val="22"/>
        </w:rPr>
        <w:t>a s tím souvisejících ostatních služeb a činnost</w:t>
      </w:r>
      <w:r>
        <w:rPr>
          <w:rFonts w:asciiTheme="minorHAnsi" w:hAnsiTheme="minorHAnsi"/>
          <w:szCs w:val="22"/>
        </w:rPr>
        <w:t xml:space="preserve">í pro zajištění nepřetržitého provozu zdravotnického zařízení v místech plnění smlouvy. </w:t>
      </w:r>
    </w:p>
    <w:p w14:paraId="77232172" w14:textId="77777777" w:rsidR="00646511" w:rsidRPr="00E32CB9" w:rsidRDefault="00646511" w:rsidP="006E61F3">
      <w:pPr>
        <w:jc w:val="center"/>
        <w:rPr>
          <w:rFonts w:asciiTheme="minorHAnsi" w:hAnsiTheme="minorHAnsi"/>
          <w:b/>
          <w:bCs/>
          <w:sz w:val="22"/>
          <w:szCs w:val="22"/>
        </w:rPr>
      </w:pPr>
    </w:p>
    <w:p w14:paraId="19C7025C" w14:textId="1564D460" w:rsidR="006E61F3" w:rsidRPr="00E32CB9" w:rsidRDefault="006E61F3" w:rsidP="00C96DD9">
      <w:pPr>
        <w:pStyle w:val="Odstavecseseznamem"/>
        <w:numPr>
          <w:ilvl w:val="0"/>
          <w:numId w:val="17"/>
        </w:numPr>
        <w:ind w:left="709"/>
        <w:jc w:val="center"/>
        <w:rPr>
          <w:rFonts w:asciiTheme="minorHAnsi" w:hAnsiTheme="minorHAnsi"/>
          <w:b/>
          <w:bCs/>
          <w:szCs w:val="22"/>
        </w:rPr>
      </w:pPr>
    </w:p>
    <w:p w14:paraId="02B2454A" w14:textId="77777777" w:rsidR="006E61F3" w:rsidRPr="00E32CB9" w:rsidRDefault="00E72512" w:rsidP="006E61F3">
      <w:pPr>
        <w:jc w:val="center"/>
        <w:rPr>
          <w:rFonts w:asciiTheme="minorHAnsi" w:hAnsiTheme="minorHAnsi"/>
          <w:b/>
          <w:bCs/>
          <w:sz w:val="22"/>
          <w:szCs w:val="22"/>
        </w:rPr>
      </w:pPr>
      <w:r w:rsidRPr="00E32CB9">
        <w:rPr>
          <w:rFonts w:asciiTheme="minorHAnsi" w:hAnsiTheme="minorHAnsi"/>
          <w:b/>
          <w:sz w:val="22"/>
          <w:szCs w:val="22"/>
        </w:rPr>
        <w:t>Doba</w:t>
      </w:r>
      <w:r w:rsidR="006E61F3" w:rsidRPr="00E32CB9">
        <w:rPr>
          <w:rFonts w:asciiTheme="minorHAnsi" w:hAnsiTheme="minorHAnsi"/>
          <w:b/>
          <w:sz w:val="22"/>
          <w:szCs w:val="22"/>
        </w:rPr>
        <w:t xml:space="preserve"> a místo plnění</w:t>
      </w:r>
    </w:p>
    <w:p w14:paraId="0C18CE66" w14:textId="77777777" w:rsidR="006E61F3" w:rsidRPr="00E32CB9" w:rsidRDefault="006E61F3" w:rsidP="006E61F3">
      <w:pPr>
        <w:ind w:left="360"/>
        <w:jc w:val="both"/>
        <w:rPr>
          <w:rFonts w:asciiTheme="minorHAnsi" w:hAnsiTheme="minorHAnsi"/>
          <w:b/>
          <w:sz w:val="22"/>
          <w:szCs w:val="22"/>
        </w:rPr>
      </w:pPr>
    </w:p>
    <w:p w14:paraId="2EB2E079" w14:textId="62C6D626" w:rsidR="00B977D6" w:rsidRDefault="00B977D6" w:rsidP="00B977D6">
      <w:pPr>
        <w:pStyle w:val="Odstavecseseznamem"/>
        <w:numPr>
          <w:ilvl w:val="1"/>
          <w:numId w:val="17"/>
        </w:numPr>
        <w:ind w:left="709" w:hanging="715"/>
        <w:jc w:val="both"/>
        <w:rPr>
          <w:rFonts w:asciiTheme="minorHAnsi" w:hAnsiTheme="minorHAnsi"/>
          <w:szCs w:val="22"/>
        </w:rPr>
      </w:pPr>
      <w:r>
        <w:rPr>
          <w:rFonts w:asciiTheme="minorHAnsi" w:hAnsiTheme="minorHAnsi"/>
          <w:szCs w:val="22"/>
        </w:rPr>
        <w:t>Tato smlouva se uzavírá na dobu neurčitou.</w:t>
      </w:r>
    </w:p>
    <w:p w14:paraId="370C7F7F" w14:textId="2A9DC035" w:rsidR="0016688F" w:rsidRDefault="00B977D6" w:rsidP="0016688F">
      <w:pPr>
        <w:pStyle w:val="Odstavecseseznamem"/>
        <w:numPr>
          <w:ilvl w:val="1"/>
          <w:numId w:val="17"/>
        </w:numPr>
        <w:ind w:left="709" w:hanging="715"/>
        <w:jc w:val="both"/>
        <w:rPr>
          <w:rFonts w:asciiTheme="minorHAnsi" w:hAnsiTheme="minorHAnsi"/>
          <w:szCs w:val="22"/>
        </w:rPr>
      </w:pPr>
      <w:r w:rsidRPr="00B977D6">
        <w:rPr>
          <w:rFonts w:asciiTheme="minorHAnsi" w:hAnsiTheme="minorHAnsi"/>
          <w:szCs w:val="22"/>
        </w:rPr>
        <w:t xml:space="preserve">Poskytovatel je povinen </w:t>
      </w:r>
      <w:r w:rsidR="0016688F" w:rsidRPr="00B977D6">
        <w:rPr>
          <w:rFonts w:asciiTheme="minorHAnsi" w:hAnsiTheme="minorHAnsi"/>
          <w:szCs w:val="22"/>
        </w:rPr>
        <w:t xml:space="preserve">zahájit poskytování služby specifikované </w:t>
      </w:r>
      <w:r w:rsidR="00246DFF">
        <w:rPr>
          <w:rFonts w:asciiTheme="minorHAnsi" w:hAnsiTheme="minorHAnsi"/>
          <w:szCs w:val="22"/>
        </w:rPr>
        <w:t xml:space="preserve">v této </w:t>
      </w:r>
      <w:r w:rsidR="0016688F" w:rsidRPr="00B977D6">
        <w:rPr>
          <w:rFonts w:asciiTheme="minorHAnsi" w:hAnsiTheme="minorHAnsi"/>
          <w:szCs w:val="22"/>
        </w:rPr>
        <w:t>smlouv</w:t>
      </w:r>
      <w:r w:rsidR="00246DFF">
        <w:rPr>
          <w:rFonts w:asciiTheme="minorHAnsi" w:hAnsiTheme="minorHAnsi"/>
          <w:szCs w:val="22"/>
        </w:rPr>
        <w:t>ě</w:t>
      </w:r>
      <w:r w:rsidR="0016688F" w:rsidRPr="00B977D6">
        <w:rPr>
          <w:rFonts w:asciiTheme="minorHAnsi" w:hAnsiTheme="minorHAnsi"/>
          <w:szCs w:val="22"/>
        </w:rPr>
        <w:t xml:space="preserve"> </w:t>
      </w:r>
      <w:r w:rsidR="00246DFF">
        <w:rPr>
          <w:rFonts w:asciiTheme="minorHAnsi" w:hAnsiTheme="minorHAnsi"/>
          <w:szCs w:val="22"/>
        </w:rPr>
        <w:t>následující den</w:t>
      </w:r>
      <w:r w:rsidR="00246DFF" w:rsidRPr="00B977D6">
        <w:rPr>
          <w:rFonts w:asciiTheme="minorHAnsi" w:hAnsiTheme="minorHAnsi"/>
          <w:szCs w:val="22"/>
        </w:rPr>
        <w:t xml:space="preserve"> </w:t>
      </w:r>
      <w:r w:rsidR="0016688F" w:rsidRPr="00B977D6">
        <w:rPr>
          <w:rFonts w:asciiTheme="minorHAnsi" w:hAnsiTheme="minorHAnsi"/>
          <w:szCs w:val="22"/>
        </w:rPr>
        <w:t>po protokolárním převzetí míst plnění</w:t>
      </w:r>
      <w:r w:rsidR="00246DFF">
        <w:rPr>
          <w:rFonts w:asciiTheme="minorHAnsi" w:hAnsiTheme="minorHAnsi"/>
          <w:szCs w:val="22"/>
        </w:rPr>
        <w:t xml:space="preserve"> </w:t>
      </w:r>
      <w:r w:rsidR="0016688F">
        <w:rPr>
          <w:rFonts w:asciiTheme="minorHAnsi" w:hAnsiTheme="minorHAnsi"/>
          <w:szCs w:val="22"/>
        </w:rPr>
        <w:t>.</w:t>
      </w:r>
    </w:p>
    <w:p w14:paraId="1F5A3C05" w14:textId="01BC7ECE" w:rsidR="00B977D6" w:rsidRPr="00B977D6" w:rsidRDefault="00246DFF" w:rsidP="00C96DD9">
      <w:pPr>
        <w:pStyle w:val="Odstavecseseznamem"/>
        <w:numPr>
          <w:ilvl w:val="1"/>
          <w:numId w:val="17"/>
        </w:numPr>
        <w:ind w:left="709" w:hanging="715"/>
        <w:jc w:val="both"/>
        <w:rPr>
          <w:rFonts w:asciiTheme="minorHAnsi" w:hAnsiTheme="minorHAnsi"/>
          <w:szCs w:val="22"/>
        </w:rPr>
      </w:pPr>
      <w:r>
        <w:rPr>
          <w:rFonts w:asciiTheme="minorHAnsi" w:hAnsiTheme="minorHAnsi"/>
          <w:szCs w:val="22"/>
        </w:rPr>
        <w:t xml:space="preserve">Poskytovatel je povinen </w:t>
      </w:r>
      <w:r w:rsidR="00B977D6" w:rsidRPr="00B977D6">
        <w:rPr>
          <w:rFonts w:asciiTheme="minorHAnsi" w:hAnsiTheme="minorHAnsi"/>
          <w:szCs w:val="22"/>
        </w:rPr>
        <w:t xml:space="preserve">převzít místa plnění po nabytí účinnosti této smlouvy, a to do 10 pracovních dnů ode dne doručení písemné výzvy k převzetí místa plnění, pokud se smluvní strany nedohodnou jinak. O předání a převzetí místa plnění bude vyhotoven protokol a podepsán osobami objednatele a poskytovatele oprávněných jednat ve věcech plnění smlouvy. </w:t>
      </w:r>
    </w:p>
    <w:p w14:paraId="70586926" w14:textId="77777777" w:rsidR="00B977D6" w:rsidRPr="00B977D6" w:rsidRDefault="00B977D6" w:rsidP="00C96DD9">
      <w:pPr>
        <w:pStyle w:val="Odstavecseseznamem"/>
        <w:numPr>
          <w:ilvl w:val="1"/>
          <w:numId w:val="17"/>
        </w:numPr>
        <w:ind w:left="709" w:hanging="715"/>
        <w:jc w:val="both"/>
        <w:rPr>
          <w:rFonts w:asciiTheme="minorHAnsi" w:hAnsiTheme="minorHAnsi"/>
          <w:szCs w:val="22"/>
        </w:rPr>
      </w:pPr>
      <w:r w:rsidRPr="00B977D6">
        <w:rPr>
          <w:rFonts w:asciiTheme="minorHAnsi" w:hAnsiTheme="minorHAnsi"/>
          <w:szCs w:val="22"/>
        </w:rPr>
        <w:t xml:space="preserve">Poskytovatel je povinen poskytovat objednateli služby v požadovaném rozsahu. </w:t>
      </w:r>
    </w:p>
    <w:p w14:paraId="0AC6D3CA" w14:textId="77777777" w:rsidR="00A84B37" w:rsidRDefault="00B977D6" w:rsidP="00C96DD9">
      <w:pPr>
        <w:pStyle w:val="Odstavecseseznamem"/>
        <w:numPr>
          <w:ilvl w:val="1"/>
          <w:numId w:val="17"/>
        </w:numPr>
        <w:ind w:left="709" w:hanging="715"/>
        <w:jc w:val="both"/>
        <w:rPr>
          <w:rFonts w:asciiTheme="minorHAnsi" w:hAnsiTheme="minorHAnsi"/>
          <w:szCs w:val="22"/>
        </w:rPr>
      </w:pPr>
      <w:r w:rsidRPr="00A84B37">
        <w:rPr>
          <w:rFonts w:asciiTheme="minorHAnsi" w:hAnsiTheme="minorHAnsi"/>
          <w:szCs w:val="22"/>
        </w:rPr>
        <w:t>Místa poskytování služeb</w:t>
      </w:r>
      <w:r w:rsidR="00A84B37" w:rsidRPr="00A84B37">
        <w:rPr>
          <w:rFonts w:asciiTheme="minorHAnsi" w:hAnsiTheme="minorHAnsi"/>
          <w:szCs w:val="22"/>
        </w:rPr>
        <w:t>:</w:t>
      </w:r>
      <w:r w:rsidR="00A84B37">
        <w:rPr>
          <w:rFonts w:asciiTheme="minorHAnsi" w:hAnsiTheme="minorHAnsi"/>
          <w:szCs w:val="22"/>
        </w:rPr>
        <w:t xml:space="preserve"> </w:t>
      </w:r>
    </w:p>
    <w:p w14:paraId="08B79EF7" w14:textId="34553C54" w:rsidR="00B977D6" w:rsidRPr="00A84B37" w:rsidRDefault="00800CA1" w:rsidP="00C96DD9">
      <w:pPr>
        <w:pStyle w:val="Odstavecseseznamem"/>
        <w:ind w:left="709"/>
        <w:jc w:val="both"/>
        <w:rPr>
          <w:rFonts w:asciiTheme="minorHAnsi" w:hAnsiTheme="minorHAnsi"/>
          <w:szCs w:val="22"/>
        </w:rPr>
      </w:pPr>
      <w:r>
        <w:rPr>
          <w:rFonts w:asciiTheme="minorHAnsi" w:hAnsiTheme="minorHAnsi"/>
          <w:szCs w:val="22"/>
        </w:rPr>
        <w:t>b</w:t>
      </w:r>
      <w:r w:rsidRPr="00A84B37">
        <w:rPr>
          <w:rFonts w:asciiTheme="minorHAnsi" w:hAnsiTheme="minorHAnsi"/>
          <w:szCs w:val="22"/>
        </w:rPr>
        <w:t xml:space="preserve">udovy </w:t>
      </w:r>
      <w:r w:rsidR="00A84B37" w:rsidRPr="00A84B37">
        <w:rPr>
          <w:rFonts w:asciiTheme="minorHAnsi" w:hAnsiTheme="minorHAnsi"/>
          <w:szCs w:val="22"/>
        </w:rPr>
        <w:t>v areálu Litomyšlsk</w:t>
      </w:r>
      <w:r w:rsidR="009B0FFD">
        <w:rPr>
          <w:rFonts w:asciiTheme="minorHAnsi" w:hAnsiTheme="minorHAnsi"/>
          <w:szCs w:val="22"/>
        </w:rPr>
        <w:t>é</w:t>
      </w:r>
      <w:r w:rsidR="00A84B37" w:rsidRPr="00A84B37">
        <w:rPr>
          <w:rFonts w:asciiTheme="minorHAnsi" w:hAnsiTheme="minorHAnsi"/>
          <w:szCs w:val="22"/>
        </w:rPr>
        <w:t xml:space="preserve"> nemocnice, J. E. Purkyně 652,570 14 Litomyšl</w:t>
      </w:r>
      <w:r>
        <w:rPr>
          <w:rFonts w:asciiTheme="minorHAnsi" w:hAnsiTheme="minorHAnsi"/>
          <w:szCs w:val="22"/>
        </w:rPr>
        <w:t>.</w:t>
      </w:r>
    </w:p>
    <w:p w14:paraId="616DED1F" w14:textId="77777777" w:rsidR="00646511" w:rsidRPr="00E32CB9" w:rsidRDefault="00646511" w:rsidP="006E61F3">
      <w:pPr>
        <w:ind w:left="705" w:hanging="705"/>
        <w:jc w:val="both"/>
        <w:rPr>
          <w:rFonts w:asciiTheme="minorHAnsi" w:hAnsiTheme="minorHAnsi"/>
          <w:sz w:val="22"/>
          <w:szCs w:val="22"/>
        </w:rPr>
      </w:pPr>
    </w:p>
    <w:p w14:paraId="512EA19E" w14:textId="77777777" w:rsidR="006E61F3" w:rsidRPr="00E32CB9" w:rsidRDefault="006E61F3" w:rsidP="006E61F3">
      <w:pPr>
        <w:ind w:left="360"/>
        <w:jc w:val="both"/>
        <w:rPr>
          <w:rFonts w:asciiTheme="minorHAnsi" w:hAnsiTheme="minorHAnsi"/>
          <w:sz w:val="22"/>
          <w:szCs w:val="22"/>
        </w:rPr>
      </w:pPr>
    </w:p>
    <w:p w14:paraId="04FAFEB2" w14:textId="23E38DB2" w:rsidR="006E61F3" w:rsidRPr="00E32CB9" w:rsidRDefault="006E61F3" w:rsidP="00C96DD9">
      <w:pPr>
        <w:pStyle w:val="Odstavecseseznamem"/>
        <w:numPr>
          <w:ilvl w:val="0"/>
          <w:numId w:val="17"/>
        </w:numPr>
        <w:ind w:left="709"/>
        <w:jc w:val="center"/>
        <w:rPr>
          <w:rFonts w:asciiTheme="minorHAnsi" w:hAnsiTheme="minorHAnsi"/>
          <w:b/>
          <w:bCs/>
          <w:szCs w:val="22"/>
        </w:rPr>
      </w:pPr>
    </w:p>
    <w:p w14:paraId="2C09B367" w14:textId="77777777" w:rsidR="006E61F3" w:rsidRPr="00E32CB9" w:rsidRDefault="00E72512" w:rsidP="006E61F3">
      <w:pPr>
        <w:jc w:val="center"/>
        <w:rPr>
          <w:rFonts w:asciiTheme="minorHAnsi" w:hAnsiTheme="minorHAnsi"/>
          <w:b/>
          <w:bCs/>
          <w:sz w:val="22"/>
          <w:szCs w:val="22"/>
        </w:rPr>
      </w:pPr>
      <w:r w:rsidRPr="00E32CB9">
        <w:rPr>
          <w:rFonts w:asciiTheme="minorHAnsi" w:hAnsiTheme="minorHAnsi"/>
          <w:b/>
          <w:bCs/>
          <w:sz w:val="22"/>
          <w:szCs w:val="22"/>
        </w:rPr>
        <w:t>Cena za poskytnuté služby</w:t>
      </w:r>
    </w:p>
    <w:p w14:paraId="0B344DDD" w14:textId="77777777" w:rsidR="00A84B37" w:rsidRDefault="00A84B37" w:rsidP="00C96DD9">
      <w:pPr>
        <w:rPr>
          <w:rFonts w:asciiTheme="minorHAnsi" w:hAnsiTheme="minorHAnsi"/>
          <w:b/>
          <w:bCs/>
          <w:sz w:val="22"/>
          <w:szCs w:val="22"/>
        </w:rPr>
      </w:pPr>
    </w:p>
    <w:p w14:paraId="23990E32" w14:textId="1401F568" w:rsidR="00A84B37" w:rsidRPr="00DB4FD2" w:rsidRDefault="00A84B37" w:rsidP="00E63C9C">
      <w:pPr>
        <w:pStyle w:val="Odstavecseseznamem"/>
        <w:numPr>
          <w:ilvl w:val="1"/>
          <w:numId w:val="17"/>
        </w:numPr>
        <w:ind w:left="709" w:hanging="715"/>
        <w:jc w:val="both"/>
        <w:rPr>
          <w:rFonts w:asciiTheme="minorHAnsi" w:hAnsiTheme="minorHAnsi"/>
          <w:szCs w:val="22"/>
        </w:rPr>
      </w:pPr>
      <w:r w:rsidRPr="00E63C9C">
        <w:rPr>
          <w:rFonts w:asciiTheme="minorHAnsi" w:hAnsiTheme="minorHAnsi"/>
          <w:szCs w:val="22"/>
        </w:rPr>
        <w:t xml:space="preserve">Cena za </w:t>
      </w:r>
      <w:r w:rsidR="00246DFF" w:rsidRPr="00E63C9C">
        <w:rPr>
          <w:rFonts w:asciiTheme="minorHAnsi" w:hAnsiTheme="minorHAnsi"/>
          <w:szCs w:val="22"/>
        </w:rPr>
        <w:t>poskytované služby</w:t>
      </w:r>
      <w:r w:rsidRPr="00E63C9C">
        <w:rPr>
          <w:rFonts w:asciiTheme="minorHAnsi" w:hAnsiTheme="minorHAnsi"/>
          <w:szCs w:val="22"/>
        </w:rPr>
        <w:t xml:space="preserve"> včetně úklidových a dezinfekčních prostředků, sáčků a pytlů na odpad do odpadních nádob je stanovena v příloze č. </w:t>
      </w:r>
      <w:r w:rsidR="009B0FFD" w:rsidRPr="00DB4FD2">
        <w:rPr>
          <w:rFonts w:asciiTheme="minorHAnsi" w:hAnsiTheme="minorHAnsi"/>
          <w:szCs w:val="22"/>
        </w:rPr>
        <w:t>2</w:t>
      </w:r>
      <w:r w:rsidR="00166C8B">
        <w:rPr>
          <w:rFonts w:asciiTheme="minorHAnsi" w:hAnsiTheme="minorHAnsi"/>
          <w:szCs w:val="22"/>
        </w:rPr>
        <w:t>, 3 a</w:t>
      </w:r>
      <w:r w:rsidRPr="00DB4FD2">
        <w:rPr>
          <w:rFonts w:asciiTheme="minorHAnsi" w:hAnsiTheme="minorHAnsi"/>
          <w:szCs w:val="22"/>
        </w:rPr>
        <w:t xml:space="preserve"> č. 5, které jsou nedílnou součástí této smlouvy</w:t>
      </w:r>
      <w:r w:rsidR="00E63C9C">
        <w:rPr>
          <w:rFonts w:asciiTheme="minorHAnsi" w:hAnsiTheme="minorHAnsi"/>
          <w:szCs w:val="22"/>
        </w:rPr>
        <w:t xml:space="preserve"> a </w:t>
      </w:r>
      <w:r w:rsidRPr="00DB4FD2">
        <w:rPr>
          <w:rFonts w:asciiTheme="minorHAnsi" w:hAnsiTheme="minorHAnsi"/>
          <w:szCs w:val="22"/>
        </w:rPr>
        <w:t>objednatel povinen zaplatit poskytovateli za služby specifikovan</w:t>
      </w:r>
      <w:r w:rsidR="001B2CB7" w:rsidRPr="00DB4FD2">
        <w:rPr>
          <w:rFonts w:asciiTheme="minorHAnsi" w:hAnsiTheme="minorHAnsi"/>
          <w:szCs w:val="22"/>
        </w:rPr>
        <w:t>é</w:t>
      </w:r>
      <w:r w:rsidRPr="00DB4FD2">
        <w:rPr>
          <w:rFonts w:asciiTheme="minorHAnsi" w:hAnsiTheme="minorHAnsi"/>
          <w:szCs w:val="22"/>
        </w:rPr>
        <w:t xml:space="preserve"> a provedené v souladu s touto smlouvou. (dále jen „cena“).</w:t>
      </w:r>
    </w:p>
    <w:p w14:paraId="41C2567A" w14:textId="77777777" w:rsidR="00A84B37" w:rsidRPr="00C96DD9" w:rsidRDefault="00A84B37" w:rsidP="00C96DD9">
      <w:pPr>
        <w:pStyle w:val="Odstavecseseznamem"/>
        <w:numPr>
          <w:ilvl w:val="1"/>
          <w:numId w:val="17"/>
        </w:numPr>
        <w:ind w:left="709" w:hanging="715"/>
        <w:jc w:val="both"/>
        <w:rPr>
          <w:rFonts w:asciiTheme="minorHAnsi" w:hAnsiTheme="minorHAnsi"/>
          <w:b/>
          <w:bCs/>
          <w:szCs w:val="22"/>
        </w:rPr>
      </w:pPr>
      <w:r w:rsidRPr="00D551AC">
        <w:rPr>
          <w:rFonts w:asciiTheme="minorHAnsi" w:hAnsiTheme="minorHAnsi"/>
          <w:szCs w:val="22"/>
        </w:rPr>
        <w:t xml:space="preserve">Cena za </w:t>
      </w:r>
      <w:r w:rsidR="00936740">
        <w:rPr>
          <w:rFonts w:asciiTheme="minorHAnsi" w:hAnsiTheme="minorHAnsi"/>
          <w:szCs w:val="22"/>
        </w:rPr>
        <w:t>poskytnuté služby dle této smlouvy</w:t>
      </w:r>
      <w:r w:rsidRPr="00D551AC">
        <w:rPr>
          <w:rFonts w:asciiTheme="minorHAnsi" w:hAnsiTheme="minorHAnsi"/>
          <w:szCs w:val="22"/>
        </w:rPr>
        <w:t xml:space="preserve"> je cenou nejvýše</w:t>
      </w:r>
      <w:r>
        <w:rPr>
          <w:rFonts w:asciiTheme="minorHAnsi" w:hAnsiTheme="minorHAnsi"/>
          <w:szCs w:val="22"/>
        </w:rPr>
        <w:t xml:space="preserve"> </w:t>
      </w:r>
      <w:r w:rsidRPr="00D551AC">
        <w:rPr>
          <w:rFonts w:asciiTheme="minorHAnsi" w:hAnsiTheme="minorHAnsi"/>
          <w:szCs w:val="22"/>
        </w:rPr>
        <w:t>přípustnou. Poskytovatel prohlašuje, že cena plně pokrývá všechny jeho náklady spojené s plněním této smlouvy</w:t>
      </w:r>
      <w:r>
        <w:rPr>
          <w:rFonts w:asciiTheme="minorHAnsi" w:hAnsiTheme="minorHAnsi"/>
          <w:szCs w:val="22"/>
        </w:rPr>
        <w:t>.</w:t>
      </w:r>
    </w:p>
    <w:p w14:paraId="5CFAE6BD" w14:textId="5321AF2D" w:rsidR="00994277" w:rsidRPr="00E32CB9" w:rsidRDefault="006E61F3" w:rsidP="006E61F3">
      <w:pPr>
        <w:jc w:val="center"/>
        <w:rPr>
          <w:rFonts w:asciiTheme="minorHAnsi" w:hAnsiTheme="minorHAnsi"/>
          <w:b/>
          <w:color w:val="FF0000"/>
          <w:sz w:val="22"/>
          <w:szCs w:val="22"/>
        </w:rPr>
      </w:pPr>
      <w:r w:rsidRPr="00E32CB9">
        <w:rPr>
          <w:rFonts w:asciiTheme="minorHAnsi" w:hAnsiTheme="minorHAnsi"/>
          <w:sz w:val="22"/>
          <w:szCs w:val="22"/>
        </w:rPr>
        <w:tab/>
      </w:r>
    </w:p>
    <w:p w14:paraId="2072C9F0" w14:textId="4E4A26D7" w:rsidR="006E61F3" w:rsidRPr="00E32CB9" w:rsidRDefault="006E61F3" w:rsidP="00C96DD9">
      <w:pPr>
        <w:pStyle w:val="Odstavecseseznamem"/>
        <w:numPr>
          <w:ilvl w:val="0"/>
          <w:numId w:val="17"/>
        </w:numPr>
        <w:ind w:left="709"/>
        <w:jc w:val="center"/>
        <w:rPr>
          <w:rFonts w:asciiTheme="minorHAnsi" w:hAnsiTheme="minorHAnsi"/>
          <w:b/>
          <w:bCs/>
          <w:szCs w:val="22"/>
        </w:rPr>
      </w:pPr>
    </w:p>
    <w:p w14:paraId="6EB9B787" w14:textId="77777777" w:rsidR="006E61F3" w:rsidRPr="00E32CB9" w:rsidRDefault="006E61F3" w:rsidP="006E61F3">
      <w:pPr>
        <w:jc w:val="center"/>
        <w:rPr>
          <w:rFonts w:asciiTheme="minorHAnsi" w:hAnsiTheme="minorHAnsi"/>
          <w:b/>
          <w:bCs/>
          <w:sz w:val="22"/>
          <w:szCs w:val="22"/>
        </w:rPr>
      </w:pPr>
      <w:r w:rsidRPr="00E32CB9">
        <w:rPr>
          <w:rFonts w:asciiTheme="minorHAnsi" w:hAnsiTheme="minorHAnsi"/>
          <w:b/>
          <w:bCs/>
          <w:sz w:val="22"/>
          <w:szCs w:val="22"/>
        </w:rPr>
        <w:t>Platební podmínky</w:t>
      </w:r>
    </w:p>
    <w:p w14:paraId="65C2B0D9" w14:textId="3CCEE7E7" w:rsidR="00ED09CD" w:rsidRDefault="00ED09CD" w:rsidP="00C96DD9">
      <w:pPr>
        <w:pStyle w:val="Odstavecseseznamem"/>
        <w:numPr>
          <w:ilvl w:val="1"/>
          <w:numId w:val="17"/>
        </w:numPr>
        <w:ind w:left="709" w:hanging="715"/>
        <w:jc w:val="both"/>
        <w:rPr>
          <w:rFonts w:asciiTheme="minorHAnsi" w:hAnsiTheme="minorHAnsi"/>
          <w:szCs w:val="22"/>
        </w:rPr>
      </w:pPr>
      <w:r w:rsidRPr="009D57E2">
        <w:rPr>
          <w:rFonts w:asciiTheme="minorHAnsi" w:hAnsiTheme="minorHAnsi"/>
          <w:szCs w:val="22"/>
        </w:rPr>
        <w:t>Poskytovatel</w:t>
      </w:r>
      <w:r w:rsidRPr="00E32CB9">
        <w:rPr>
          <w:rFonts w:asciiTheme="minorHAnsi" w:hAnsiTheme="minorHAnsi"/>
          <w:szCs w:val="22"/>
        </w:rPr>
        <w:t xml:space="preserve"> vystaví objednateli daňový doklad (dále jen „faktura“) za každ</w:t>
      </w:r>
      <w:r>
        <w:rPr>
          <w:rFonts w:asciiTheme="minorHAnsi" w:hAnsiTheme="minorHAnsi"/>
          <w:szCs w:val="22"/>
        </w:rPr>
        <w:t>ý kalendářní měsíc</w:t>
      </w:r>
      <w:r w:rsidRPr="00E32CB9">
        <w:rPr>
          <w:rFonts w:asciiTheme="minorHAnsi" w:hAnsiTheme="minorHAnsi"/>
          <w:szCs w:val="22"/>
        </w:rPr>
        <w:t>, kdy byla služba řádně poskytnuta, a to nejdéle do 15-t</w:t>
      </w:r>
      <w:r>
        <w:rPr>
          <w:rFonts w:asciiTheme="minorHAnsi" w:hAnsiTheme="minorHAnsi"/>
          <w:szCs w:val="22"/>
        </w:rPr>
        <w:t>ého</w:t>
      </w:r>
      <w:r w:rsidRPr="00E32CB9">
        <w:rPr>
          <w:rFonts w:asciiTheme="minorHAnsi" w:hAnsiTheme="minorHAnsi"/>
          <w:szCs w:val="22"/>
        </w:rPr>
        <w:t xml:space="preserve"> dn</w:t>
      </w:r>
      <w:r>
        <w:rPr>
          <w:rFonts w:asciiTheme="minorHAnsi" w:hAnsiTheme="minorHAnsi"/>
          <w:szCs w:val="22"/>
        </w:rPr>
        <w:t>e</w:t>
      </w:r>
      <w:r w:rsidRPr="00E32CB9">
        <w:rPr>
          <w:rFonts w:asciiTheme="minorHAnsi" w:hAnsiTheme="minorHAnsi"/>
          <w:szCs w:val="22"/>
        </w:rPr>
        <w:t xml:space="preserve"> </w:t>
      </w:r>
      <w:r>
        <w:rPr>
          <w:rFonts w:asciiTheme="minorHAnsi" w:hAnsiTheme="minorHAnsi"/>
          <w:szCs w:val="22"/>
        </w:rPr>
        <w:t xml:space="preserve">následujícího kalendářního měsíce. </w:t>
      </w:r>
      <w:r w:rsidRPr="00E32CB9">
        <w:rPr>
          <w:rFonts w:asciiTheme="minorHAnsi" w:hAnsiTheme="minorHAnsi"/>
          <w:szCs w:val="22"/>
        </w:rPr>
        <w:t xml:space="preserve">Fakturovány budou pouze skutečně provedené služby podle předloženého, objednatelem odsouhlaseného </w:t>
      </w:r>
      <w:r>
        <w:rPr>
          <w:rFonts w:asciiTheme="minorHAnsi" w:hAnsiTheme="minorHAnsi"/>
          <w:szCs w:val="22"/>
        </w:rPr>
        <w:t>výkazu provedených služeb</w:t>
      </w:r>
      <w:r w:rsidRPr="00E32CB9">
        <w:rPr>
          <w:rFonts w:asciiTheme="minorHAnsi" w:hAnsiTheme="minorHAnsi"/>
          <w:szCs w:val="22"/>
        </w:rPr>
        <w:t xml:space="preserve"> a použitého materiálu. </w:t>
      </w:r>
    </w:p>
    <w:p w14:paraId="0113EE83" w14:textId="19DF2991" w:rsidR="00EC3BA7" w:rsidRPr="00E32CB9" w:rsidRDefault="00EC3BA7" w:rsidP="00C96DD9">
      <w:pPr>
        <w:pStyle w:val="Odstavecseseznamem"/>
        <w:numPr>
          <w:ilvl w:val="1"/>
          <w:numId w:val="17"/>
        </w:numPr>
        <w:ind w:left="709" w:hanging="715"/>
        <w:jc w:val="both"/>
        <w:rPr>
          <w:rFonts w:asciiTheme="minorHAnsi" w:hAnsiTheme="minorHAnsi"/>
          <w:szCs w:val="22"/>
        </w:rPr>
      </w:pPr>
      <w:r w:rsidRPr="00E32CB9">
        <w:rPr>
          <w:rFonts w:asciiTheme="minorHAnsi" w:hAnsiTheme="minorHAnsi"/>
          <w:szCs w:val="22"/>
        </w:rPr>
        <w:t xml:space="preserve">Fakturu odešle poskytovatel objednateli doporučeně na adresu objednatele uvedenou v záhlaví této smlouvy ve dvojím vyhotovení. </w:t>
      </w:r>
    </w:p>
    <w:p w14:paraId="74B1CB36" w14:textId="77777777" w:rsidR="00EC3BA7" w:rsidRPr="00E32CB9" w:rsidRDefault="00EC3BA7" w:rsidP="00EC3BA7">
      <w:pPr>
        <w:ind w:left="705"/>
        <w:jc w:val="both"/>
        <w:rPr>
          <w:rFonts w:asciiTheme="minorHAnsi" w:hAnsiTheme="minorHAnsi"/>
          <w:sz w:val="22"/>
          <w:szCs w:val="22"/>
        </w:rPr>
      </w:pPr>
      <w:r w:rsidRPr="00E32CB9">
        <w:rPr>
          <w:rFonts w:asciiTheme="minorHAnsi" w:hAnsiTheme="minorHAnsi"/>
          <w:sz w:val="22"/>
          <w:szCs w:val="22"/>
        </w:rPr>
        <w:t>Faktura musí obsahovat tyto údaje:</w:t>
      </w:r>
    </w:p>
    <w:p w14:paraId="63CDDC97"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označení dokladu jako „Daňový doklad – faktura“ s uvedením evidenčního čísla;</w:t>
      </w:r>
    </w:p>
    <w:p w14:paraId="6B94698A"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obchod</w:t>
      </w:r>
      <w:r w:rsidR="00D0189D" w:rsidRPr="00E32CB9">
        <w:rPr>
          <w:rFonts w:asciiTheme="minorHAnsi" w:hAnsiTheme="minorHAnsi"/>
          <w:sz w:val="22"/>
          <w:szCs w:val="22"/>
        </w:rPr>
        <w:t xml:space="preserve">ní firmu nebo jméno a příjmení, </w:t>
      </w:r>
      <w:r w:rsidRPr="00E32CB9">
        <w:rPr>
          <w:rFonts w:asciiTheme="minorHAnsi" w:hAnsiTheme="minorHAnsi"/>
          <w:sz w:val="22"/>
          <w:szCs w:val="22"/>
        </w:rPr>
        <w:t>sídlo nebo místo podnikání poskytovatele s uvedením IČO a DIČ;</w:t>
      </w:r>
    </w:p>
    <w:p w14:paraId="37A1C76C"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název a sídlo objednatele s uvedením IČO a DIČ;</w:t>
      </w:r>
    </w:p>
    <w:p w14:paraId="546C507A"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číslo této smlouvy, podle které se uskutečňuje plnění;</w:t>
      </w:r>
    </w:p>
    <w:p w14:paraId="5A5834C8"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rozsah a předmět plnění;</w:t>
      </w:r>
    </w:p>
    <w:p w14:paraId="04EDBC0B"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datum uskutečnění plnění, datum vystavení a datum splatnosti faktury;</w:t>
      </w:r>
    </w:p>
    <w:p w14:paraId="2F53AE3D"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název přejímajícího podle této smlouvy;</w:t>
      </w:r>
    </w:p>
    <w:p w14:paraId="38503580"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jednotkovou cenu v Kč bez DPH a včetně DPH (tj. cenu za jednu hodinu poskytované služby);</w:t>
      </w:r>
    </w:p>
    <w:p w14:paraId="78213315"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 xml:space="preserve">základ daně v korunách a haléřích za službu; </w:t>
      </w:r>
    </w:p>
    <w:p w14:paraId="2CB1A6B0"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základní nebo sníženou sazbu daně v % nebo sdělení, že se jedná o plnění osvobozené od daně;</w:t>
      </w:r>
    </w:p>
    <w:p w14:paraId="365483BB"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výši daně uvedenou v korunách a haléřích, popřípadě zaokrouhlenou na desítky haléřů nahoru;</w:t>
      </w:r>
    </w:p>
    <w:p w14:paraId="634E75F2"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cena za službu celkem v Kč včetně DPH;</w:t>
      </w:r>
    </w:p>
    <w:p w14:paraId="540FBD06"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lastRenderedPageBreak/>
        <w:t>označení peněžního ústavu a číslo účtu poskytovatel, na který má být poukázána platba;</w:t>
      </w:r>
    </w:p>
    <w:p w14:paraId="7AD36F89"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razítko s podpisem odpovědné osoby poskytovatele za vystavení faktury;</w:t>
      </w:r>
    </w:p>
    <w:p w14:paraId="1C6ACB3D" w14:textId="77777777" w:rsidR="00EC3BA7" w:rsidRPr="00E32CB9" w:rsidRDefault="00EC3BA7" w:rsidP="00EC3BA7">
      <w:pPr>
        <w:widowControl w:val="0"/>
        <w:numPr>
          <w:ilvl w:val="0"/>
          <w:numId w:val="14"/>
        </w:numPr>
        <w:jc w:val="both"/>
        <w:rPr>
          <w:rFonts w:asciiTheme="minorHAnsi" w:hAnsiTheme="minorHAnsi"/>
          <w:snapToGrid w:val="0"/>
          <w:color w:val="008000"/>
          <w:sz w:val="22"/>
          <w:szCs w:val="22"/>
        </w:rPr>
      </w:pPr>
      <w:r w:rsidRPr="00E32CB9">
        <w:rPr>
          <w:rFonts w:asciiTheme="minorHAnsi" w:hAnsiTheme="minorHAnsi"/>
          <w:sz w:val="22"/>
          <w:szCs w:val="22"/>
        </w:rPr>
        <w:t>údaj o zápisu poskytovatele v obchodním rejstříku včetně spisové značky, není-li v něm zapsán údaj o zápisu z jiné evidence.</w:t>
      </w:r>
    </w:p>
    <w:p w14:paraId="4803AF5D" w14:textId="3D7B8671" w:rsidR="00EC3BA7" w:rsidRPr="00C96DD9" w:rsidRDefault="00EC3BA7" w:rsidP="00C96DD9">
      <w:pPr>
        <w:pStyle w:val="Odstavecseseznamem"/>
        <w:numPr>
          <w:ilvl w:val="1"/>
          <w:numId w:val="17"/>
        </w:numPr>
        <w:ind w:left="709" w:hanging="715"/>
        <w:jc w:val="both"/>
        <w:rPr>
          <w:rFonts w:asciiTheme="minorHAnsi" w:hAnsiTheme="minorHAnsi"/>
          <w:snapToGrid w:val="0"/>
          <w:color w:val="008000"/>
          <w:szCs w:val="22"/>
        </w:rPr>
      </w:pPr>
      <w:r w:rsidRPr="00E32CB9">
        <w:rPr>
          <w:rFonts w:asciiTheme="minorHAnsi" w:hAnsiTheme="minorHAnsi"/>
          <w:szCs w:val="22"/>
        </w:rPr>
        <w:t>K faktuře musí bý</w:t>
      </w:r>
      <w:r w:rsidR="008729B3" w:rsidRPr="00E32CB9">
        <w:rPr>
          <w:rFonts w:asciiTheme="minorHAnsi" w:hAnsiTheme="minorHAnsi"/>
          <w:szCs w:val="22"/>
        </w:rPr>
        <w:t>t připojen originál výkazu provedených služeb</w:t>
      </w:r>
      <w:r w:rsidRPr="00E32CB9">
        <w:rPr>
          <w:rFonts w:asciiTheme="minorHAnsi" w:hAnsiTheme="minorHAnsi"/>
          <w:szCs w:val="22"/>
        </w:rPr>
        <w:t>, odsouhlasený objednatelem.</w:t>
      </w:r>
    </w:p>
    <w:p w14:paraId="778EB9CB" w14:textId="6194DC1A" w:rsidR="00BC391C" w:rsidRPr="00C96DD9" w:rsidRDefault="00BC391C" w:rsidP="00C96DD9">
      <w:pPr>
        <w:pStyle w:val="Odstavecseseznamem"/>
        <w:numPr>
          <w:ilvl w:val="1"/>
          <w:numId w:val="17"/>
        </w:numPr>
        <w:ind w:left="709" w:hanging="715"/>
        <w:jc w:val="both"/>
        <w:rPr>
          <w:rFonts w:asciiTheme="minorHAnsi" w:hAnsiTheme="minorHAnsi"/>
          <w:szCs w:val="22"/>
        </w:rPr>
      </w:pPr>
      <w:r w:rsidRPr="00C96DD9">
        <w:rPr>
          <w:rFonts w:asciiTheme="minorHAnsi" w:hAnsiTheme="minorHAnsi"/>
          <w:szCs w:val="22"/>
        </w:rPr>
        <w:t>Podkladem pro vystavení faktury bude parafovaná Ex</w:t>
      </w:r>
      <w:r w:rsidR="00B01F54">
        <w:rPr>
          <w:rFonts w:asciiTheme="minorHAnsi" w:hAnsiTheme="minorHAnsi"/>
          <w:szCs w:val="22"/>
        </w:rPr>
        <w:t>c</w:t>
      </w:r>
      <w:r w:rsidRPr="00C96DD9">
        <w:rPr>
          <w:rFonts w:asciiTheme="minorHAnsi" w:hAnsiTheme="minorHAnsi"/>
          <w:szCs w:val="22"/>
        </w:rPr>
        <w:t>el tabulka oprávněnou osobou za Objednavatele. Tato tabulka bude obsahovat: všechna jednotlivá nákladová střediska Litomyšlské nemocnice (číslo, název) k nim vyčíslenou vícepráci a odpočet a cenu v Kč s DPH a cenu v Kč bez DPH. Dále bude obsahovat celkovou sumu v Kč s DHP a celkovou cenu bez DPH, včetně celkové sumy v Kč s DPH i bez DPH za vícepráce a odpočty v daném měsíci. Nedílnou součástí podkladů pro fakturaci v daném měsíci budou také Předávací protokoly, které budou obsahovat: název střediska, číslo střediska, sumu v Kč vícepráce/odpočet, včetně popisu, celkovou sumu v Kč s/bez DPH a podpis odpovědné osoby příslušného nákladového střediska za Litomyšlskou nemocnici.</w:t>
      </w:r>
    </w:p>
    <w:p w14:paraId="506B5235" w14:textId="51CEC3AE" w:rsidR="00EC3BA7" w:rsidRPr="00C96DD9" w:rsidRDefault="00EC3BA7" w:rsidP="00C96DD9">
      <w:pPr>
        <w:pStyle w:val="Odstavecseseznamem"/>
        <w:numPr>
          <w:ilvl w:val="1"/>
          <w:numId w:val="17"/>
        </w:numPr>
        <w:ind w:left="709" w:hanging="715"/>
        <w:jc w:val="both"/>
        <w:rPr>
          <w:rFonts w:asciiTheme="minorHAnsi" w:hAnsiTheme="minorHAnsi"/>
          <w:snapToGrid w:val="0"/>
          <w:color w:val="008000"/>
          <w:szCs w:val="22"/>
        </w:rPr>
      </w:pPr>
      <w:r w:rsidRPr="00E32CB9">
        <w:rPr>
          <w:rFonts w:asciiTheme="minorHAnsi" w:hAnsiTheme="minorHAnsi"/>
          <w:szCs w:val="22"/>
        </w:rPr>
        <w:t>Splatnost faktury je 30 dnů od jejího doručení objednateli. Faktura se považuje za uhrazenou okamžikem odepsání fakturované částky z účtu objednatele a směrováním na účet poskytovatele.</w:t>
      </w:r>
    </w:p>
    <w:p w14:paraId="403DA9C6" w14:textId="21386FA9" w:rsidR="00EC3BA7" w:rsidRPr="00E32CB9" w:rsidRDefault="00EC3BA7" w:rsidP="00C96DD9">
      <w:pPr>
        <w:pStyle w:val="Odstavecseseznamem"/>
        <w:numPr>
          <w:ilvl w:val="1"/>
          <w:numId w:val="17"/>
        </w:numPr>
        <w:ind w:left="709" w:hanging="715"/>
        <w:jc w:val="both"/>
        <w:rPr>
          <w:rFonts w:asciiTheme="minorHAnsi" w:hAnsiTheme="minorHAnsi"/>
          <w:snapToGrid w:val="0"/>
          <w:szCs w:val="22"/>
        </w:rPr>
      </w:pPr>
      <w:r w:rsidRPr="00E32CB9">
        <w:rPr>
          <w:rFonts w:asciiTheme="minorHAnsi" w:hAnsiTheme="minorHAnsi"/>
          <w:szCs w:val="22"/>
        </w:rPr>
        <w:t>Objed</w:t>
      </w:r>
      <w:r w:rsidRPr="00C96DD9">
        <w:rPr>
          <w:rFonts w:asciiTheme="minorHAnsi" w:hAnsiTheme="minorHAnsi"/>
          <w:szCs w:val="22"/>
        </w:rPr>
        <w:t>n</w:t>
      </w:r>
      <w:r w:rsidRPr="00E32CB9">
        <w:rPr>
          <w:rFonts w:asciiTheme="minorHAnsi" w:hAnsiTheme="minorHAnsi"/>
          <w:szCs w:val="22"/>
        </w:rPr>
        <w:t>atel je oprávněn fakturu poskytovateli vrátit před uplynutím její splatnosti, neobsahuje-li některý údaj nebo doklad uvedený v této smlouvě nebo má jiné závady v obsahu nebo nedostatečný počet výtisků. Při vrácení faktury objednatel uvede důvod jejího vrácení a v případě oprávněného vrácení poskytovatel vystaví fakturu novou. Oprávněným vrácením faktury přestává běžet původní lhůta splatnosti a běží znovu ode dne doručení nové faktury objednateli. Poskytovatel je povinen novou fakturu doručit objednateli do 10 dnů ode dne doručení oprávněně vrácené faktury poskytovateli.</w:t>
      </w:r>
    </w:p>
    <w:p w14:paraId="18A6E7B3" w14:textId="2E01E7BA" w:rsidR="00EC3BA7" w:rsidRPr="00E32CB9" w:rsidRDefault="00EC3BA7" w:rsidP="00C96DD9">
      <w:pPr>
        <w:pStyle w:val="Odstavecseseznamem"/>
        <w:numPr>
          <w:ilvl w:val="1"/>
          <w:numId w:val="17"/>
        </w:numPr>
        <w:ind w:left="709" w:hanging="715"/>
        <w:jc w:val="both"/>
        <w:rPr>
          <w:rFonts w:asciiTheme="minorHAnsi" w:hAnsiTheme="minorHAnsi"/>
          <w:snapToGrid w:val="0"/>
          <w:color w:val="008000"/>
          <w:szCs w:val="22"/>
        </w:rPr>
      </w:pPr>
      <w:r w:rsidRPr="00E32CB9">
        <w:rPr>
          <w:rFonts w:asciiTheme="minorHAnsi" w:hAnsiTheme="minorHAnsi"/>
          <w:szCs w:val="22"/>
        </w:rPr>
        <w:t>Objednatel neposkytuje zálohové platby.</w:t>
      </w:r>
    </w:p>
    <w:p w14:paraId="56137E8A" w14:textId="62C65491" w:rsidR="00EC3BA7" w:rsidRPr="00E32CB9" w:rsidRDefault="00EC3BA7" w:rsidP="00C96DD9">
      <w:pPr>
        <w:pStyle w:val="Odstavecseseznamem"/>
        <w:numPr>
          <w:ilvl w:val="1"/>
          <w:numId w:val="17"/>
        </w:numPr>
        <w:ind w:left="709" w:hanging="715"/>
        <w:jc w:val="both"/>
        <w:rPr>
          <w:rFonts w:asciiTheme="minorHAnsi" w:hAnsiTheme="minorHAnsi"/>
          <w:snapToGrid w:val="0"/>
          <w:color w:val="008000"/>
          <w:szCs w:val="22"/>
        </w:rPr>
      </w:pPr>
      <w:r w:rsidRPr="00E32CB9">
        <w:rPr>
          <w:rFonts w:asciiTheme="minorHAnsi" w:hAnsiTheme="minorHAnsi"/>
          <w:szCs w:val="22"/>
        </w:rPr>
        <w:t>Poskytovatel není oprávněn započíst své pohledávky na pohledávky objednatele vůči němu. Poskytovatel není oprávněn postoupit pohledávky vůči objednateli na třetí osobu.</w:t>
      </w:r>
    </w:p>
    <w:p w14:paraId="44EA5D08" w14:textId="77777777" w:rsidR="00EC3BA7" w:rsidRPr="00E32CB9" w:rsidRDefault="00EC3BA7" w:rsidP="00EC3BA7">
      <w:pPr>
        <w:pStyle w:val="Zkladntext3"/>
        <w:spacing w:after="0"/>
        <w:jc w:val="both"/>
        <w:rPr>
          <w:rFonts w:asciiTheme="minorHAnsi" w:hAnsiTheme="minorHAnsi"/>
          <w:sz w:val="22"/>
          <w:szCs w:val="22"/>
        </w:rPr>
      </w:pPr>
    </w:p>
    <w:p w14:paraId="42D1425F" w14:textId="6DA72E2B" w:rsidR="006E61F3" w:rsidRPr="00E32CB9" w:rsidRDefault="006E61F3" w:rsidP="00C96DD9">
      <w:pPr>
        <w:pStyle w:val="Odstavecseseznamem"/>
        <w:numPr>
          <w:ilvl w:val="0"/>
          <w:numId w:val="17"/>
        </w:numPr>
        <w:ind w:left="709"/>
        <w:jc w:val="center"/>
        <w:rPr>
          <w:rFonts w:asciiTheme="minorHAnsi" w:hAnsiTheme="minorHAnsi"/>
          <w:b/>
          <w:bCs/>
          <w:szCs w:val="22"/>
        </w:rPr>
      </w:pPr>
    </w:p>
    <w:p w14:paraId="70EBFEE4" w14:textId="77777777" w:rsidR="006E61F3" w:rsidRPr="00E32CB9" w:rsidRDefault="00D0189D" w:rsidP="006E61F3">
      <w:pPr>
        <w:jc w:val="center"/>
        <w:rPr>
          <w:rFonts w:asciiTheme="minorHAnsi" w:hAnsiTheme="minorHAnsi"/>
          <w:b/>
          <w:sz w:val="22"/>
          <w:szCs w:val="22"/>
        </w:rPr>
      </w:pPr>
      <w:r w:rsidRPr="00E32CB9">
        <w:rPr>
          <w:rFonts w:asciiTheme="minorHAnsi" w:hAnsiTheme="minorHAnsi"/>
          <w:b/>
          <w:sz w:val="22"/>
          <w:szCs w:val="22"/>
        </w:rPr>
        <w:t>Podmínky poskytování služeb</w:t>
      </w:r>
      <w:r w:rsidR="006E61F3" w:rsidRPr="00E32CB9">
        <w:rPr>
          <w:rFonts w:asciiTheme="minorHAnsi" w:hAnsiTheme="minorHAnsi"/>
          <w:b/>
          <w:sz w:val="22"/>
          <w:szCs w:val="22"/>
        </w:rPr>
        <w:t xml:space="preserve"> </w:t>
      </w:r>
    </w:p>
    <w:p w14:paraId="289E5C80" w14:textId="77777777" w:rsidR="006E61F3" w:rsidRPr="00E32CB9" w:rsidRDefault="006E61F3" w:rsidP="006E61F3">
      <w:pPr>
        <w:jc w:val="center"/>
        <w:rPr>
          <w:rFonts w:asciiTheme="minorHAnsi" w:hAnsiTheme="minorHAnsi"/>
          <w:b/>
          <w:sz w:val="22"/>
          <w:szCs w:val="22"/>
        </w:rPr>
      </w:pPr>
    </w:p>
    <w:p w14:paraId="5E4F7516" w14:textId="2719CAFE" w:rsidR="00EC3BA7" w:rsidRPr="00E32CB9" w:rsidRDefault="00EC3BA7" w:rsidP="00C96DD9">
      <w:pPr>
        <w:pStyle w:val="Odstavecseseznamem"/>
        <w:numPr>
          <w:ilvl w:val="1"/>
          <w:numId w:val="17"/>
        </w:numPr>
        <w:ind w:left="709" w:hanging="715"/>
        <w:jc w:val="both"/>
        <w:rPr>
          <w:rFonts w:asciiTheme="minorHAnsi" w:hAnsiTheme="minorHAnsi"/>
          <w:snapToGrid w:val="0"/>
          <w:szCs w:val="22"/>
        </w:rPr>
      </w:pPr>
      <w:r w:rsidRPr="00E32CB9">
        <w:rPr>
          <w:rFonts w:asciiTheme="minorHAnsi" w:hAnsiTheme="minorHAnsi"/>
          <w:szCs w:val="22"/>
        </w:rPr>
        <w:t xml:space="preserve">Poskytovatel je povinen dostavit se na místo poskytování služeb vždy v dohodnutém termínu nebo dle pokynu objednatele. </w:t>
      </w:r>
    </w:p>
    <w:p w14:paraId="59C44316" w14:textId="03846F60" w:rsidR="00780258" w:rsidRDefault="00EC3BA7" w:rsidP="00C96DD9">
      <w:pPr>
        <w:pStyle w:val="Odstavecseseznamem"/>
        <w:numPr>
          <w:ilvl w:val="1"/>
          <w:numId w:val="17"/>
        </w:numPr>
        <w:ind w:left="709" w:hanging="715"/>
        <w:jc w:val="both"/>
        <w:rPr>
          <w:rFonts w:asciiTheme="minorHAnsi" w:hAnsiTheme="minorHAnsi"/>
          <w:szCs w:val="22"/>
        </w:rPr>
      </w:pPr>
      <w:r w:rsidRPr="00C96DD9">
        <w:rPr>
          <w:rFonts w:asciiTheme="minorHAnsi" w:hAnsiTheme="minorHAnsi"/>
          <w:szCs w:val="22"/>
        </w:rPr>
        <w:t>Řádně</w:t>
      </w:r>
      <w:r w:rsidRPr="00E32CB9">
        <w:rPr>
          <w:rFonts w:asciiTheme="minorHAnsi" w:hAnsiTheme="minorHAnsi"/>
          <w:szCs w:val="22"/>
        </w:rPr>
        <w:t xml:space="preserve"> </w:t>
      </w:r>
      <w:r w:rsidRPr="00C96DD9">
        <w:rPr>
          <w:rFonts w:asciiTheme="minorHAnsi" w:hAnsiTheme="minorHAnsi"/>
          <w:szCs w:val="22"/>
        </w:rPr>
        <w:t>dokončená</w:t>
      </w:r>
      <w:r w:rsidRPr="00E32CB9">
        <w:rPr>
          <w:rFonts w:asciiTheme="minorHAnsi" w:hAnsiTheme="minorHAnsi"/>
          <w:szCs w:val="22"/>
        </w:rPr>
        <w:t xml:space="preserve"> služba je služba dokončená včas a bez vad. </w:t>
      </w:r>
    </w:p>
    <w:p w14:paraId="041E964A" w14:textId="2734C45E" w:rsidR="00780258" w:rsidRPr="00C96DD9" w:rsidRDefault="00780258" w:rsidP="00C96DD9">
      <w:pPr>
        <w:pStyle w:val="Odstavecseseznamem"/>
        <w:numPr>
          <w:ilvl w:val="1"/>
          <w:numId w:val="17"/>
        </w:numPr>
        <w:ind w:left="709" w:hanging="715"/>
        <w:jc w:val="both"/>
        <w:rPr>
          <w:rFonts w:asciiTheme="minorHAnsi" w:hAnsiTheme="minorHAnsi"/>
          <w:szCs w:val="22"/>
        </w:rPr>
      </w:pPr>
      <w:r w:rsidRPr="00C96DD9">
        <w:rPr>
          <w:rFonts w:asciiTheme="minorHAnsi" w:hAnsiTheme="minorHAnsi"/>
          <w:szCs w:val="22"/>
        </w:rPr>
        <w:t>Objednatel</w:t>
      </w:r>
      <w:r w:rsidRPr="00C96DD9">
        <w:rPr>
          <w:rFonts w:asciiTheme="minorHAnsi" w:hAnsiTheme="minorHAnsi" w:cs="Tahoma"/>
          <w:szCs w:val="22"/>
        </w:rPr>
        <w:t xml:space="preserve"> se zavazuje poskytnout zhotoviteli uzamykatelné skladovací prostory pro uložení prostředků na úklid, úklidové komory pro technologické vybavení (úklid. vozíky, vysavače apod.), případně uzamykatelné prostory pro strojní vybavení zhotovitele (mycí automaty</w:t>
      </w:r>
      <w:r w:rsidR="002961B4">
        <w:rPr>
          <w:rFonts w:asciiTheme="minorHAnsi" w:hAnsiTheme="minorHAnsi" w:cs="Tahoma"/>
          <w:szCs w:val="22"/>
        </w:rPr>
        <w:t>, pračky, sušičky mopů,</w:t>
      </w:r>
      <w:r w:rsidRPr="00C96DD9">
        <w:rPr>
          <w:rFonts w:asciiTheme="minorHAnsi" w:hAnsiTheme="minorHAnsi" w:cs="Tahoma"/>
          <w:szCs w:val="22"/>
        </w:rPr>
        <w:t xml:space="preserve"> apod.), a prostory pro převlékání a osobní hygienu pracovníků zhotovitele, kteří zajišťují smluvní práce.</w:t>
      </w:r>
      <w:r w:rsidR="00FD1CA8">
        <w:rPr>
          <w:rFonts w:asciiTheme="minorHAnsi" w:hAnsiTheme="minorHAnsi" w:cs="Tahoma"/>
          <w:szCs w:val="22"/>
        </w:rPr>
        <w:t xml:space="preserve"> </w:t>
      </w:r>
      <w:r w:rsidR="00E22534">
        <w:rPr>
          <w:rFonts w:asciiTheme="minorHAnsi" w:hAnsiTheme="minorHAnsi" w:cs="Tahoma"/>
          <w:szCs w:val="22"/>
        </w:rPr>
        <w:t xml:space="preserve">Poskytovatel  je povinen výše uvedené prostory používat výhradně pro zajištění služeb, které jsou předmětem této smlouvy.  </w:t>
      </w:r>
      <w:r w:rsidR="00FD1CA8">
        <w:rPr>
          <w:rFonts w:asciiTheme="minorHAnsi" w:hAnsiTheme="minorHAnsi" w:cs="Tahoma"/>
          <w:szCs w:val="22"/>
        </w:rPr>
        <w:t xml:space="preserve">Výše uvedené prostory budou protokolárně předány společně s předáním míst plnění dle čl. 3.3 této smlouvy.    </w:t>
      </w:r>
      <w:r w:rsidRPr="00C96DD9">
        <w:rPr>
          <w:rFonts w:asciiTheme="minorHAnsi" w:hAnsiTheme="minorHAnsi" w:cs="Tahoma"/>
          <w:szCs w:val="22"/>
        </w:rPr>
        <w:t xml:space="preserve"> </w:t>
      </w:r>
    </w:p>
    <w:p w14:paraId="6E90C7E8" w14:textId="70EF68DB" w:rsidR="00780258" w:rsidRPr="00C96DD9" w:rsidRDefault="00780258" w:rsidP="00C96DD9">
      <w:pPr>
        <w:pStyle w:val="Odstavecseseznamem"/>
        <w:numPr>
          <w:ilvl w:val="1"/>
          <w:numId w:val="17"/>
        </w:numPr>
        <w:ind w:left="709" w:hanging="715"/>
        <w:jc w:val="both"/>
        <w:rPr>
          <w:rFonts w:asciiTheme="minorHAnsi" w:hAnsiTheme="minorHAnsi" w:cs="Tahoma"/>
        </w:rPr>
      </w:pPr>
      <w:r w:rsidRPr="00C96DD9">
        <w:rPr>
          <w:rFonts w:asciiTheme="minorHAnsi" w:hAnsiTheme="minorHAnsi"/>
          <w:szCs w:val="22"/>
        </w:rPr>
        <w:t>Objednatel</w:t>
      </w:r>
      <w:r w:rsidRPr="00C96DD9">
        <w:rPr>
          <w:rFonts w:asciiTheme="minorHAnsi" w:hAnsiTheme="minorHAnsi" w:cs="Tahoma"/>
        </w:rPr>
        <w:t xml:space="preserve"> zabezpečí </w:t>
      </w:r>
      <w:r w:rsidR="00D9630A">
        <w:rPr>
          <w:rFonts w:asciiTheme="minorHAnsi" w:hAnsiTheme="minorHAnsi" w:cs="Tahoma"/>
        </w:rPr>
        <w:t xml:space="preserve">na své náklady </w:t>
      </w:r>
      <w:r w:rsidRPr="00C96DD9">
        <w:rPr>
          <w:rFonts w:asciiTheme="minorHAnsi" w:hAnsiTheme="minorHAnsi" w:cs="Tahoma"/>
        </w:rPr>
        <w:t>dodávku studené  a  teplé  vody,  elektrické  energie  a  osvětlení v potřebné míře pro v</w:t>
      </w:r>
      <w:r w:rsidR="009350DB">
        <w:rPr>
          <w:rFonts w:asciiTheme="minorHAnsi" w:hAnsiTheme="minorHAnsi" w:cs="Tahoma"/>
        </w:rPr>
        <w:t>ýkon služeb, které jsou předmětem této smlouvy.</w:t>
      </w:r>
      <w:r w:rsidRPr="00C96DD9">
        <w:rPr>
          <w:rFonts w:asciiTheme="minorHAnsi" w:hAnsiTheme="minorHAnsi" w:cs="Tahoma"/>
        </w:rPr>
        <w:t xml:space="preserve"> </w:t>
      </w:r>
      <w:r w:rsidR="009350DB">
        <w:rPr>
          <w:rFonts w:asciiTheme="minorHAnsi" w:hAnsiTheme="minorHAnsi" w:cs="Tahoma"/>
        </w:rPr>
        <w:t xml:space="preserve">U spotřeby energií poskytnutých objednatelem pro výkon služeb se předpokládá spotřeba obvyklá. V případě překročení spotřeby obvyklé v místnosti prádelny </w:t>
      </w:r>
      <w:r w:rsidR="00DF5C7D">
        <w:rPr>
          <w:rFonts w:asciiTheme="minorHAnsi" w:hAnsiTheme="minorHAnsi" w:cs="Tahoma"/>
        </w:rPr>
        <w:t>(prostory, s umístěním praček a sušiček poskytovatele)</w:t>
      </w:r>
      <w:r w:rsidR="006A6DD7">
        <w:rPr>
          <w:rFonts w:asciiTheme="minorHAnsi" w:hAnsiTheme="minorHAnsi" w:cs="Tahoma"/>
        </w:rPr>
        <w:t xml:space="preserve"> </w:t>
      </w:r>
      <w:r w:rsidR="009350DB">
        <w:rPr>
          <w:rFonts w:asciiTheme="minorHAnsi" w:hAnsiTheme="minorHAnsi" w:cs="Tahoma"/>
        </w:rPr>
        <w:t xml:space="preserve">nacházející se v prvním nadzemním podlaží budovy č.p. 784 v areálu </w:t>
      </w:r>
      <w:r w:rsidR="00DF5C7D">
        <w:rPr>
          <w:rFonts w:asciiTheme="minorHAnsi" w:hAnsiTheme="minorHAnsi" w:cs="Tahoma"/>
        </w:rPr>
        <w:t>Li</w:t>
      </w:r>
      <w:r w:rsidR="009350DB">
        <w:rPr>
          <w:rFonts w:asciiTheme="minorHAnsi" w:hAnsiTheme="minorHAnsi" w:cs="Tahoma"/>
        </w:rPr>
        <w:t>tomyšlské nemocnice se zhotovitel zavazuje uhradit objednateli  rozdíl</w:t>
      </w:r>
      <w:r w:rsidR="006A6DD7">
        <w:rPr>
          <w:rFonts w:asciiTheme="minorHAnsi" w:hAnsiTheme="minorHAnsi" w:cs="Tahoma"/>
        </w:rPr>
        <w:t xml:space="preserve"> mezi skutečnou spotřebou a předpokládanou obvyklou spotřebou</w:t>
      </w:r>
      <w:r w:rsidR="009350DB">
        <w:rPr>
          <w:rFonts w:asciiTheme="minorHAnsi" w:hAnsiTheme="minorHAnsi" w:cs="Tahoma"/>
        </w:rPr>
        <w:t xml:space="preserve">. </w:t>
      </w:r>
    </w:p>
    <w:p w14:paraId="4FEBB60B" w14:textId="77777777" w:rsidR="00780258" w:rsidRPr="00C96DD9" w:rsidRDefault="00780258" w:rsidP="00C96DD9">
      <w:pPr>
        <w:pStyle w:val="Odstavecseseznamem"/>
        <w:numPr>
          <w:ilvl w:val="1"/>
          <w:numId w:val="17"/>
        </w:numPr>
        <w:ind w:left="709" w:hanging="715"/>
        <w:jc w:val="both"/>
        <w:rPr>
          <w:rFonts w:asciiTheme="minorHAnsi" w:hAnsiTheme="minorHAnsi" w:cs="Tahoma"/>
          <w:szCs w:val="22"/>
        </w:rPr>
      </w:pPr>
      <w:r w:rsidRPr="00C96DD9">
        <w:rPr>
          <w:rFonts w:asciiTheme="minorHAnsi" w:hAnsiTheme="minorHAnsi"/>
          <w:szCs w:val="22"/>
        </w:rPr>
        <w:t>Objednatel</w:t>
      </w:r>
      <w:r w:rsidRPr="00C96DD9">
        <w:rPr>
          <w:rFonts w:asciiTheme="minorHAnsi" w:hAnsiTheme="minorHAnsi" w:cs="Tahoma"/>
          <w:szCs w:val="22"/>
        </w:rPr>
        <w:t xml:space="preserve"> je povinen umožnit zaměstnancům zhotovitele řádné plnění jejich pracovních povinností. </w:t>
      </w:r>
    </w:p>
    <w:p w14:paraId="20B39898" w14:textId="01B34716" w:rsidR="00780258" w:rsidRPr="00C96DD9" w:rsidRDefault="00780258" w:rsidP="00C96DD9">
      <w:pPr>
        <w:pStyle w:val="Odstavecseseznamem"/>
        <w:numPr>
          <w:ilvl w:val="1"/>
          <w:numId w:val="17"/>
        </w:numPr>
        <w:ind w:left="709" w:hanging="715"/>
        <w:jc w:val="both"/>
        <w:rPr>
          <w:rFonts w:asciiTheme="minorHAnsi" w:hAnsiTheme="minorHAnsi" w:cs="Tahoma"/>
          <w:szCs w:val="22"/>
        </w:rPr>
      </w:pPr>
      <w:r w:rsidRPr="00C96DD9">
        <w:rPr>
          <w:rFonts w:asciiTheme="minorHAnsi" w:hAnsiTheme="minorHAnsi"/>
          <w:szCs w:val="22"/>
        </w:rPr>
        <w:t>Objednatel</w:t>
      </w:r>
      <w:r w:rsidRPr="00C96DD9">
        <w:rPr>
          <w:rFonts w:asciiTheme="minorHAnsi" w:hAnsiTheme="minorHAnsi" w:cs="Tahoma"/>
          <w:szCs w:val="22"/>
        </w:rPr>
        <w:t xml:space="preserve"> je oprávněn pravidelně kontrolovat provádění služby a zaznamenávat do „Knihy provozu“ zjištěné nedostatky (reklamace) a požadovat odstranění vady v době dle </w:t>
      </w:r>
      <w:r w:rsidR="00EC5194">
        <w:rPr>
          <w:rFonts w:asciiTheme="minorHAnsi" w:hAnsiTheme="minorHAnsi" w:cs="Tahoma"/>
          <w:szCs w:val="22"/>
        </w:rPr>
        <w:t>P</w:t>
      </w:r>
      <w:r w:rsidRPr="00C96DD9">
        <w:rPr>
          <w:rFonts w:asciiTheme="minorHAnsi" w:hAnsiTheme="minorHAnsi" w:cs="Tahoma"/>
          <w:szCs w:val="22"/>
        </w:rPr>
        <w:t xml:space="preserve">řílohy č. </w:t>
      </w:r>
      <w:r w:rsidR="00816A9B">
        <w:rPr>
          <w:rFonts w:asciiTheme="minorHAnsi" w:hAnsiTheme="minorHAnsi" w:cs="Tahoma"/>
          <w:szCs w:val="22"/>
        </w:rPr>
        <w:t xml:space="preserve">1 – </w:t>
      </w:r>
      <w:r w:rsidR="00EC5194">
        <w:rPr>
          <w:rFonts w:asciiTheme="minorHAnsi" w:hAnsiTheme="minorHAnsi" w:cs="Tahoma"/>
          <w:szCs w:val="22"/>
        </w:rPr>
        <w:t>„</w:t>
      </w:r>
      <w:r w:rsidR="00816A9B">
        <w:rPr>
          <w:rFonts w:asciiTheme="minorHAnsi" w:hAnsiTheme="minorHAnsi" w:cs="Tahoma"/>
          <w:szCs w:val="22"/>
        </w:rPr>
        <w:t>Specifikace služeb</w:t>
      </w:r>
      <w:r w:rsidR="00EC5194">
        <w:rPr>
          <w:rFonts w:asciiTheme="minorHAnsi" w:hAnsiTheme="minorHAnsi" w:cs="Tahoma"/>
          <w:szCs w:val="22"/>
        </w:rPr>
        <w:t>“</w:t>
      </w:r>
      <w:r w:rsidRPr="00C96DD9">
        <w:rPr>
          <w:rFonts w:asciiTheme="minorHAnsi" w:hAnsiTheme="minorHAnsi" w:cs="Tahoma"/>
          <w:szCs w:val="22"/>
        </w:rPr>
        <w:t xml:space="preserve">. </w:t>
      </w:r>
    </w:p>
    <w:p w14:paraId="2E1CC755" w14:textId="133C0D54" w:rsidR="00780258" w:rsidRPr="003722A2" w:rsidRDefault="00780258" w:rsidP="00586D6C">
      <w:pPr>
        <w:pStyle w:val="Odstavecseseznamem"/>
        <w:numPr>
          <w:ilvl w:val="1"/>
          <w:numId w:val="17"/>
        </w:numPr>
        <w:tabs>
          <w:tab w:val="left" w:pos="1316"/>
        </w:tabs>
        <w:ind w:left="708" w:hanging="715"/>
        <w:jc w:val="both"/>
        <w:rPr>
          <w:rFonts w:asciiTheme="minorHAnsi" w:hAnsiTheme="minorHAnsi" w:cs="Tahoma"/>
          <w:b/>
          <w:szCs w:val="22"/>
        </w:rPr>
      </w:pPr>
      <w:r w:rsidRPr="003722A2">
        <w:rPr>
          <w:rFonts w:asciiTheme="minorHAnsi" w:hAnsiTheme="minorHAnsi"/>
          <w:szCs w:val="22"/>
        </w:rPr>
        <w:t>Objednatel</w:t>
      </w:r>
      <w:r w:rsidRPr="003722A2">
        <w:rPr>
          <w:rFonts w:asciiTheme="minorHAnsi" w:hAnsiTheme="minorHAnsi" w:cs="Tahoma"/>
          <w:szCs w:val="22"/>
        </w:rPr>
        <w:t xml:space="preserve"> je oprávněn pravidelně kontrolovat dodržování a správnost veškerých zákonných norem v souvislosti s BOZP, PO, s nakládáním s nebezpečnými látkami, zajištění skladu chemických a úklidových prostředků, evidenci Bezpečnostních listů k chemickým a čistícím prostředkům.                         </w:t>
      </w:r>
    </w:p>
    <w:p w14:paraId="2117E158" w14:textId="6D655E6A" w:rsidR="00780258" w:rsidRPr="00C96DD9" w:rsidRDefault="00780258" w:rsidP="00C96DD9">
      <w:pPr>
        <w:pStyle w:val="Odstavecseseznamem"/>
        <w:numPr>
          <w:ilvl w:val="1"/>
          <w:numId w:val="17"/>
        </w:numPr>
        <w:ind w:left="709" w:hanging="715"/>
        <w:jc w:val="both"/>
        <w:rPr>
          <w:rFonts w:asciiTheme="minorHAnsi" w:hAnsiTheme="minorHAnsi" w:cs="Tahoma"/>
          <w:szCs w:val="22"/>
        </w:rPr>
      </w:pPr>
      <w:r w:rsidRPr="003722A2">
        <w:rPr>
          <w:rFonts w:asciiTheme="minorHAnsi" w:hAnsiTheme="minorHAnsi" w:cs="Tahoma"/>
          <w:szCs w:val="22"/>
        </w:rPr>
        <w:t>Objednatel</w:t>
      </w:r>
      <w:r w:rsidRPr="00C96DD9">
        <w:rPr>
          <w:rFonts w:asciiTheme="minorHAnsi" w:hAnsiTheme="minorHAnsi" w:cs="Tahoma"/>
          <w:szCs w:val="22"/>
        </w:rPr>
        <w:t xml:space="preserve"> je povinen v předstihu 10 dnů oznámit zhotoviteli provozní změny, které mají vliv a provádění sjednaných výkonů a tím i na hodnotu ceny za poskytnuté služby za příslušné období. </w:t>
      </w:r>
    </w:p>
    <w:p w14:paraId="4C218CE4" w14:textId="77777777" w:rsidR="00EC3BA7" w:rsidRPr="00E32CB9" w:rsidRDefault="00EC3BA7" w:rsidP="00C96DD9">
      <w:pPr>
        <w:pStyle w:val="Odstavecseseznamem"/>
        <w:numPr>
          <w:ilvl w:val="1"/>
          <w:numId w:val="17"/>
        </w:numPr>
        <w:ind w:left="709" w:hanging="715"/>
        <w:jc w:val="both"/>
        <w:rPr>
          <w:rFonts w:asciiTheme="minorHAnsi" w:hAnsiTheme="minorHAnsi"/>
          <w:snapToGrid w:val="0"/>
          <w:szCs w:val="22"/>
        </w:rPr>
      </w:pPr>
      <w:r w:rsidRPr="00E32CB9">
        <w:rPr>
          <w:rFonts w:asciiTheme="minorHAnsi" w:hAnsiTheme="minorHAnsi"/>
          <w:szCs w:val="22"/>
        </w:rPr>
        <w:t xml:space="preserve">Obě </w:t>
      </w:r>
      <w:r w:rsidRPr="00C96DD9">
        <w:rPr>
          <w:rFonts w:asciiTheme="minorHAnsi" w:hAnsiTheme="minorHAnsi" w:cs="Tahoma"/>
          <w:szCs w:val="22"/>
        </w:rPr>
        <w:t>smluvní</w:t>
      </w:r>
      <w:r w:rsidRPr="00E32CB9">
        <w:rPr>
          <w:rFonts w:asciiTheme="minorHAnsi" w:hAnsiTheme="minorHAnsi"/>
          <w:szCs w:val="22"/>
        </w:rPr>
        <w:t xml:space="preserve"> strany jsou povinny se neprodleně vzájemně informovat o všech nastalých skutečnostech, které mohou mít vliv na poskytnutí služeb nebo plnění povinností vyplývajících z této smlouvy. </w:t>
      </w:r>
    </w:p>
    <w:p w14:paraId="3E26D32E" w14:textId="513BB0F4" w:rsidR="00EC3BA7" w:rsidRPr="00C96DD9" w:rsidRDefault="00EC3BA7" w:rsidP="00C96DD9">
      <w:pPr>
        <w:pStyle w:val="Odstavecseseznamem"/>
        <w:numPr>
          <w:ilvl w:val="1"/>
          <w:numId w:val="17"/>
        </w:numPr>
        <w:ind w:left="709" w:hanging="715"/>
        <w:jc w:val="both"/>
        <w:rPr>
          <w:rFonts w:asciiTheme="minorHAnsi" w:hAnsiTheme="minorHAnsi"/>
          <w:snapToGrid w:val="0"/>
          <w:szCs w:val="22"/>
        </w:rPr>
      </w:pPr>
      <w:r w:rsidRPr="00C96DD9">
        <w:rPr>
          <w:rFonts w:asciiTheme="minorHAnsi" w:hAnsiTheme="minorHAnsi" w:cs="Tahoma"/>
          <w:szCs w:val="22"/>
        </w:rPr>
        <w:lastRenderedPageBreak/>
        <w:t>Poskytovatel</w:t>
      </w:r>
      <w:r w:rsidRPr="00C96DD9">
        <w:rPr>
          <w:rFonts w:asciiTheme="minorHAnsi" w:hAnsiTheme="minorHAnsi"/>
          <w:szCs w:val="22"/>
        </w:rPr>
        <w:t xml:space="preserve"> je povinen vždy na svůj náklad po ukončení provádění každé jednotlivé činnosti v rámci poskytování služeb odstranit veškerý vzniklý odpad, a to v souladu se zákonem </w:t>
      </w:r>
      <w:r w:rsidRPr="00C96DD9">
        <w:rPr>
          <w:rFonts w:asciiTheme="minorHAnsi" w:hAnsiTheme="minorHAnsi"/>
          <w:szCs w:val="22"/>
        </w:rPr>
        <w:br/>
        <w:t>č. 185/2001 Sb., o odpadech a o změně některých zákonů, ve znění pozdějších předpisů, a zajistit úklid pracoviště/pracovišť, kde jednotlivé činnosti dle této smlouvy prováděl.</w:t>
      </w:r>
    </w:p>
    <w:p w14:paraId="72806912" w14:textId="7C92FBB8" w:rsidR="00EC3BA7" w:rsidRPr="003722A2" w:rsidRDefault="00EC3BA7" w:rsidP="00C96DD9">
      <w:pPr>
        <w:pStyle w:val="Odstavecseseznamem"/>
        <w:numPr>
          <w:ilvl w:val="1"/>
          <w:numId w:val="17"/>
        </w:numPr>
        <w:ind w:left="709" w:hanging="715"/>
        <w:jc w:val="both"/>
        <w:rPr>
          <w:rFonts w:asciiTheme="minorHAnsi" w:hAnsiTheme="minorHAnsi"/>
          <w:snapToGrid w:val="0"/>
          <w:szCs w:val="22"/>
        </w:rPr>
      </w:pPr>
      <w:r w:rsidRPr="00C96DD9">
        <w:rPr>
          <w:rFonts w:asciiTheme="minorHAnsi" w:hAnsiTheme="minorHAnsi" w:cs="Tahoma"/>
          <w:szCs w:val="22"/>
        </w:rPr>
        <w:t>Poskytovatel</w:t>
      </w:r>
      <w:r w:rsidRPr="00E32CB9">
        <w:rPr>
          <w:rFonts w:asciiTheme="minorHAnsi" w:hAnsiTheme="minorHAnsi"/>
          <w:szCs w:val="22"/>
        </w:rPr>
        <w:t xml:space="preserve"> je povinen řídit se při poskytování služeb případnými pokyny objednatele </w:t>
      </w:r>
      <w:r w:rsidRPr="00E32CB9">
        <w:rPr>
          <w:rFonts w:asciiTheme="minorHAnsi" w:hAnsiTheme="minorHAnsi"/>
          <w:szCs w:val="22"/>
        </w:rPr>
        <w:br/>
        <w:t>a neprodleně řešit připomínky objednatele týkající se poskytování služeb. Na případnou nevhodnost pokynů poskytovatele je povinen jej upozornit.</w:t>
      </w:r>
    </w:p>
    <w:p w14:paraId="099CE866" w14:textId="50ECAB34" w:rsidR="00F529A3" w:rsidRPr="00E32CB9" w:rsidRDefault="00144407" w:rsidP="00C96DD9">
      <w:pPr>
        <w:pStyle w:val="Odstavecseseznamem"/>
        <w:numPr>
          <w:ilvl w:val="1"/>
          <w:numId w:val="17"/>
        </w:numPr>
        <w:ind w:left="709" w:hanging="715"/>
        <w:jc w:val="both"/>
        <w:rPr>
          <w:rFonts w:asciiTheme="minorHAnsi" w:hAnsiTheme="minorHAnsi"/>
          <w:snapToGrid w:val="0"/>
          <w:szCs w:val="22"/>
        </w:rPr>
      </w:pPr>
      <w:r>
        <w:rPr>
          <w:rFonts w:asciiTheme="minorHAnsi" w:hAnsiTheme="minorHAnsi"/>
          <w:snapToGrid w:val="0"/>
          <w:szCs w:val="22"/>
        </w:rPr>
        <w:t xml:space="preserve">Poskytovatel je povinen v případě změny osoby vedoucího úklidové čety nebo jeho zástupce neprodleně sdělit objednateli (kontaktní osobě ve věcech technických) nové kontaktní údaje těchto osob.  </w:t>
      </w:r>
    </w:p>
    <w:p w14:paraId="5E3E2F7B" w14:textId="76C710B8" w:rsidR="00F5476F" w:rsidRDefault="00EC3BA7" w:rsidP="00C96DD9">
      <w:pPr>
        <w:pStyle w:val="Odstavecseseznamem"/>
        <w:numPr>
          <w:ilvl w:val="1"/>
          <w:numId w:val="17"/>
        </w:numPr>
        <w:ind w:left="705" w:hanging="705"/>
        <w:jc w:val="both"/>
        <w:rPr>
          <w:rFonts w:asciiTheme="minorHAnsi" w:hAnsiTheme="minorHAnsi"/>
          <w:szCs w:val="22"/>
        </w:rPr>
      </w:pPr>
      <w:r w:rsidRPr="00E32CB9">
        <w:rPr>
          <w:rFonts w:asciiTheme="minorHAnsi" w:hAnsiTheme="minorHAnsi"/>
          <w:szCs w:val="22"/>
        </w:rPr>
        <w:tab/>
      </w:r>
      <w:r w:rsidRPr="00C96DD9">
        <w:rPr>
          <w:rFonts w:asciiTheme="minorHAnsi" w:hAnsiTheme="minorHAnsi"/>
          <w:szCs w:val="22"/>
        </w:rPr>
        <w:t>Poskytovatel</w:t>
      </w:r>
      <w:r w:rsidRPr="00E32CB9">
        <w:rPr>
          <w:rFonts w:asciiTheme="minorHAnsi" w:hAnsiTheme="minorHAnsi"/>
          <w:i/>
          <w:szCs w:val="22"/>
        </w:rPr>
        <w:t xml:space="preserve"> </w:t>
      </w:r>
      <w:r w:rsidRPr="00C96DD9">
        <w:rPr>
          <w:rFonts w:asciiTheme="minorHAnsi" w:hAnsiTheme="minorHAnsi"/>
          <w:szCs w:val="22"/>
        </w:rPr>
        <w:t xml:space="preserve">je oprávněn poskytovat </w:t>
      </w:r>
      <w:r w:rsidR="00F5476F">
        <w:rPr>
          <w:rFonts w:asciiTheme="minorHAnsi" w:hAnsiTheme="minorHAnsi"/>
          <w:szCs w:val="22"/>
        </w:rPr>
        <w:t xml:space="preserve">pouze následující služby </w:t>
      </w:r>
      <w:r w:rsidRPr="00C96DD9">
        <w:rPr>
          <w:rFonts w:asciiTheme="minorHAnsi" w:hAnsiTheme="minorHAnsi"/>
          <w:szCs w:val="22"/>
        </w:rPr>
        <w:t xml:space="preserve">ve spolupráci s jinými subjekty – </w:t>
      </w:r>
      <w:r w:rsidR="008729B3" w:rsidRPr="00C96DD9">
        <w:rPr>
          <w:rFonts w:asciiTheme="minorHAnsi" w:hAnsiTheme="minorHAnsi"/>
          <w:szCs w:val="22"/>
        </w:rPr>
        <w:t>pod</w:t>
      </w:r>
      <w:r w:rsidRPr="00C96DD9">
        <w:rPr>
          <w:rFonts w:asciiTheme="minorHAnsi" w:hAnsiTheme="minorHAnsi"/>
          <w:szCs w:val="22"/>
        </w:rPr>
        <w:t>dodavateli</w:t>
      </w:r>
      <w:r w:rsidR="00F5476F">
        <w:rPr>
          <w:rFonts w:asciiTheme="minorHAnsi" w:hAnsiTheme="minorHAnsi"/>
          <w:szCs w:val="22"/>
        </w:rPr>
        <w:t>:</w:t>
      </w:r>
    </w:p>
    <w:p w14:paraId="31FB0F9B" w14:textId="78C8D055" w:rsidR="00F5476F" w:rsidRPr="00C96DD9" w:rsidRDefault="0017503C" w:rsidP="00F5476F">
      <w:pPr>
        <w:pStyle w:val="Odstavecseseznamem"/>
        <w:numPr>
          <w:ilvl w:val="0"/>
          <w:numId w:val="26"/>
        </w:numPr>
        <w:jc w:val="both"/>
        <w:rPr>
          <w:rFonts w:asciiTheme="minorHAnsi" w:hAnsiTheme="minorHAnsi"/>
          <w:szCs w:val="22"/>
        </w:rPr>
      </w:pPr>
      <w:r>
        <w:rPr>
          <w:rFonts w:asciiTheme="minorHAnsi" w:hAnsiTheme="minorHAnsi"/>
          <w:szCs w:val="22"/>
        </w:rPr>
        <w:t>v</w:t>
      </w:r>
      <w:r w:rsidR="00F5476F" w:rsidRPr="00C96DD9">
        <w:rPr>
          <w:rFonts w:asciiTheme="minorHAnsi" w:hAnsiTheme="minorHAnsi"/>
          <w:szCs w:val="22"/>
        </w:rPr>
        <w:t>ýměna sáčků a pytlů v odpadkových koších a popelnicích včetně jejich dodávky</w:t>
      </w:r>
      <w:r>
        <w:rPr>
          <w:rFonts w:asciiTheme="minorHAnsi" w:hAnsiTheme="minorHAnsi"/>
          <w:szCs w:val="22"/>
        </w:rPr>
        <w:t>;</w:t>
      </w:r>
    </w:p>
    <w:p w14:paraId="0792795D" w14:textId="4AED43CA" w:rsidR="00F5476F" w:rsidRPr="00C96DD9" w:rsidRDefault="0017503C" w:rsidP="00F5476F">
      <w:pPr>
        <w:pStyle w:val="Odstavecseseznamem"/>
        <w:numPr>
          <w:ilvl w:val="0"/>
          <w:numId w:val="26"/>
        </w:numPr>
        <w:jc w:val="both"/>
        <w:rPr>
          <w:rFonts w:asciiTheme="minorHAnsi" w:hAnsiTheme="minorHAnsi"/>
          <w:szCs w:val="22"/>
        </w:rPr>
      </w:pPr>
      <w:r>
        <w:rPr>
          <w:rFonts w:asciiTheme="minorHAnsi" w:hAnsiTheme="minorHAnsi"/>
          <w:szCs w:val="22"/>
        </w:rPr>
        <w:t>m</w:t>
      </w:r>
      <w:r w:rsidR="00F5476F" w:rsidRPr="00C96DD9">
        <w:rPr>
          <w:rFonts w:asciiTheme="minorHAnsi" w:hAnsiTheme="minorHAnsi"/>
          <w:szCs w:val="22"/>
        </w:rPr>
        <w:t>imořádná služba – voskování podlah</w:t>
      </w:r>
      <w:r>
        <w:rPr>
          <w:rFonts w:asciiTheme="minorHAnsi" w:hAnsiTheme="minorHAnsi"/>
          <w:szCs w:val="22"/>
        </w:rPr>
        <w:t>;</w:t>
      </w:r>
    </w:p>
    <w:p w14:paraId="1946A646" w14:textId="0B4E806A" w:rsidR="00F5476F" w:rsidRPr="00C96DD9" w:rsidRDefault="0017503C" w:rsidP="00F5476F">
      <w:pPr>
        <w:pStyle w:val="Odstavecseseznamem"/>
        <w:numPr>
          <w:ilvl w:val="0"/>
          <w:numId w:val="26"/>
        </w:numPr>
        <w:jc w:val="both"/>
        <w:rPr>
          <w:rFonts w:asciiTheme="minorHAnsi" w:hAnsiTheme="minorHAnsi"/>
          <w:szCs w:val="22"/>
        </w:rPr>
      </w:pPr>
      <w:r>
        <w:rPr>
          <w:rFonts w:asciiTheme="minorHAnsi" w:hAnsiTheme="minorHAnsi"/>
          <w:szCs w:val="22"/>
        </w:rPr>
        <w:t>m</w:t>
      </w:r>
      <w:r w:rsidR="00F5476F" w:rsidRPr="00C96DD9">
        <w:rPr>
          <w:rFonts w:asciiTheme="minorHAnsi" w:hAnsiTheme="minorHAnsi"/>
          <w:szCs w:val="22"/>
        </w:rPr>
        <w:t>imořádná služba – mytí oken včetně rámů</w:t>
      </w:r>
      <w:r>
        <w:rPr>
          <w:rFonts w:asciiTheme="minorHAnsi" w:hAnsiTheme="minorHAnsi"/>
          <w:szCs w:val="22"/>
        </w:rPr>
        <w:t>;</w:t>
      </w:r>
    </w:p>
    <w:p w14:paraId="46659BD4" w14:textId="5DA128CA" w:rsidR="00F5476F" w:rsidRPr="00C96DD9" w:rsidRDefault="0017503C" w:rsidP="00F5476F">
      <w:pPr>
        <w:pStyle w:val="Odstavecseseznamem"/>
        <w:numPr>
          <w:ilvl w:val="0"/>
          <w:numId w:val="26"/>
        </w:numPr>
        <w:jc w:val="both"/>
        <w:rPr>
          <w:rFonts w:asciiTheme="minorHAnsi" w:hAnsiTheme="minorHAnsi"/>
          <w:szCs w:val="22"/>
        </w:rPr>
      </w:pPr>
      <w:r>
        <w:rPr>
          <w:rFonts w:asciiTheme="minorHAnsi" w:hAnsiTheme="minorHAnsi"/>
          <w:szCs w:val="22"/>
        </w:rPr>
        <w:t>m</w:t>
      </w:r>
      <w:r w:rsidR="00F5476F" w:rsidRPr="00C96DD9">
        <w:rPr>
          <w:rFonts w:asciiTheme="minorHAnsi" w:hAnsiTheme="minorHAnsi"/>
          <w:szCs w:val="22"/>
        </w:rPr>
        <w:t>imořádná služba – čištění koberců</w:t>
      </w:r>
      <w:r>
        <w:rPr>
          <w:rFonts w:asciiTheme="minorHAnsi" w:hAnsiTheme="minorHAnsi"/>
          <w:szCs w:val="22"/>
        </w:rPr>
        <w:t>.</w:t>
      </w:r>
    </w:p>
    <w:p w14:paraId="1BA18AC1" w14:textId="3897AE4A" w:rsidR="00780258" w:rsidRPr="00C96DD9" w:rsidRDefault="00EC3BA7" w:rsidP="004A20D5">
      <w:pPr>
        <w:pStyle w:val="Odstavecseseznamem"/>
        <w:ind w:left="705"/>
        <w:jc w:val="both"/>
        <w:rPr>
          <w:rFonts w:asciiTheme="minorHAnsi" w:hAnsiTheme="minorHAnsi"/>
          <w:szCs w:val="22"/>
        </w:rPr>
      </w:pPr>
      <w:r w:rsidRPr="00C96DD9">
        <w:rPr>
          <w:rFonts w:asciiTheme="minorHAnsi" w:hAnsiTheme="minorHAnsi"/>
          <w:szCs w:val="22"/>
        </w:rPr>
        <w:t>Poskytovatel je plně odpově</w:t>
      </w:r>
      <w:r w:rsidR="008729B3" w:rsidRPr="00C96DD9">
        <w:rPr>
          <w:rFonts w:asciiTheme="minorHAnsi" w:hAnsiTheme="minorHAnsi"/>
          <w:szCs w:val="22"/>
        </w:rPr>
        <w:t>dný za provádění prací svých pod</w:t>
      </w:r>
      <w:r w:rsidRPr="00C96DD9">
        <w:rPr>
          <w:rFonts w:asciiTheme="minorHAnsi" w:hAnsiTheme="minorHAnsi"/>
          <w:szCs w:val="22"/>
        </w:rPr>
        <w:t xml:space="preserve">dodavatelů. </w:t>
      </w:r>
    </w:p>
    <w:p w14:paraId="153405C2" w14:textId="58945F6E" w:rsidR="00780258" w:rsidRPr="00C96DD9" w:rsidRDefault="00780258" w:rsidP="00780258">
      <w:pPr>
        <w:pStyle w:val="Odstavecseseznamem"/>
        <w:ind w:left="708"/>
        <w:jc w:val="both"/>
        <w:rPr>
          <w:rFonts w:asciiTheme="minorHAnsi" w:hAnsiTheme="minorHAnsi"/>
          <w:szCs w:val="22"/>
        </w:rPr>
      </w:pPr>
      <w:r>
        <w:rPr>
          <w:rFonts w:asciiTheme="minorHAnsi" w:hAnsiTheme="minorHAnsi"/>
          <w:szCs w:val="22"/>
        </w:rPr>
        <w:t>Objednatel</w:t>
      </w:r>
      <w:r w:rsidRPr="00C96DD9">
        <w:rPr>
          <w:rFonts w:asciiTheme="minorHAnsi" w:hAnsiTheme="minorHAnsi"/>
          <w:szCs w:val="22"/>
        </w:rPr>
        <w:t xml:space="preserve"> umožňuje, aby některé </w:t>
      </w:r>
      <w:r w:rsidR="00D0549A">
        <w:rPr>
          <w:rFonts w:asciiTheme="minorHAnsi" w:hAnsiTheme="minorHAnsi"/>
          <w:szCs w:val="22"/>
        </w:rPr>
        <w:t>sjednané služby</w:t>
      </w:r>
      <w:r w:rsidRPr="00C96DD9">
        <w:rPr>
          <w:rFonts w:asciiTheme="minorHAnsi" w:hAnsiTheme="minorHAnsi"/>
          <w:szCs w:val="22"/>
        </w:rPr>
        <w:t xml:space="preserve"> mohly být plněny prostřednictvím poddodavatele.</w:t>
      </w:r>
    </w:p>
    <w:p w14:paraId="7FFD7D7D" w14:textId="197B21D1" w:rsidR="00470E50" w:rsidRDefault="00104713" w:rsidP="00C96DD9">
      <w:pPr>
        <w:pStyle w:val="Odstavecseseznamem"/>
        <w:numPr>
          <w:ilvl w:val="1"/>
          <w:numId w:val="17"/>
        </w:numPr>
        <w:ind w:left="705" w:hanging="705"/>
        <w:jc w:val="both"/>
        <w:rPr>
          <w:rFonts w:asciiTheme="minorHAnsi" w:hAnsiTheme="minorHAnsi"/>
          <w:szCs w:val="22"/>
        </w:rPr>
      </w:pPr>
      <w:r>
        <w:rPr>
          <w:rFonts w:asciiTheme="minorHAnsi" w:hAnsiTheme="minorHAnsi"/>
          <w:szCs w:val="22"/>
        </w:rPr>
        <w:t>Poskytovatel</w:t>
      </w:r>
      <w:r w:rsidRPr="00470E50">
        <w:rPr>
          <w:rFonts w:asciiTheme="minorHAnsi" w:hAnsiTheme="minorHAnsi"/>
          <w:szCs w:val="22"/>
        </w:rPr>
        <w:t xml:space="preserve"> </w:t>
      </w:r>
      <w:r w:rsidR="00470E50" w:rsidRPr="00470E50">
        <w:rPr>
          <w:rFonts w:asciiTheme="minorHAnsi" w:hAnsiTheme="minorHAnsi"/>
          <w:szCs w:val="22"/>
        </w:rPr>
        <w:t>se zavazuje zajistit účinnou součinnost s oprávněnými osobami Objednatele.</w:t>
      </w:r>
    </w:p>
    <w:p w14:paraId="6BB84CD4" w14:textId="4924229F" w:rsidR="00470E50" w:rsidRPr="004A20D5" w:rsidRDefault="00470E50" w:rsidP="00583B40">
      <w:pPr>
        <w:pStyle w:val="Odstavecseseznamem"/>
        <w:numPr>
          <w:ilvl w:val="1"/>
          <w:numId w:val="17"/>
        </w:numPr>
        <w:jc w:val="both"/>
        <w:rPr>
          <w:rFonts w:asciiTheme="minorHAnsi" w:hAnsiTheme="minorHAnsi"/>
          <w:strike/>
          <w:szCs w:val="22"/>
        </w:rPr>
      </w:pPr>
      <w:r w:rsidRPr="00470E50">
        <w:rPr>
          <w:rFonts w:asciiTheme="minorHAnsi" w:hAnsiTheme="minorHAnsi"/>
          <w:szCs w:val="22"/>
        </w:rPr>
        <w:t>Zhotovitel je povinen provádět předmět smlouvy dle svých odborných schopností, znalostí a na vlastní odpovědnost. Zhotovitel je především povinen dodržovat právní předpisy</w:t>
      </w:r>
      <w:r w:rsidR="00583B40">
        <w:rPr>
          <w:rFonts w:asciiTheme="minorHAnsi" w:hAnsiTheme="minorHAnsi"/>
          <w:szCs w:val="22"/>
        </w:rPr>
        <w:t>,</w:t>
      </w:r>
      <w:r w:rsidRPr="00470E50">
        <w:rPr>
          <w:rFonts w:asciiTheme="minorHAnsi" w:hAnsiTheme="minorHAnsi"/>
          <w:szCs w:val="22"/>
        </w:rPr>
        <w:t xml:space="preserve"> normy, hygienická opatření, vnitřní pokyny a </w:t>
      </w:r>
      <w:r w:rsidR="00520474">
        <w:rPr>
          <w:rFonts w:asciiTheme="minorHAnsi" w:hAnsiTheme="minorHAnsi"/>
          <w:szCs w:val="22"/>
        </w:rPr>
        <w:t xml:space="preserve">ustanovení této smlouvy. </w:t>
      </w:r>
      <w:r w:rsidRPr="00470E50">
        <w:rPr>
          <w:rFonts w:asciiTheme="minorHAnsi" w:hAnsiTheme="minorHAnsi"/>
          <w:szCs w:val="22"/>
        </w:rPr>
        <w:t xml:space="preserve">V souvislosti se zvyšováním kvality péče a zaváděním programů jakosti v NPK, si zadavatel vyhrazuje právo dále tento Technologický postup úklidu doplňovat. </w:t>
      </w:r>
      <w:r w:rsidR="008A0415" w:rsidRPr="004A20D5" w:rsidDel="008A0415">
        <w:rPr>
          <w:rFonts w:asciiTheme="minorHAnsi" w:hAnsiTheme="minorHAnsi"/>
          <w:strike/>
          <w:szCs w:val="22"/>
        </w:rPr>
        <w:t xml:space="preserve"> </w:t>
      </w:r>
    </w:p>
    <w:p w14:paraId="714D8BBE" w14:textId="77777777" w:rsidR="00470E50" w:rsidRDefault="00470E50" w:rsidP="00BA09BF">
      <w:pPr>
        <w:pStyle w:val="Odstavecseseznamem"/>
        <w:numPr>
          <w:ilvl w:val="1"/>
          <w:numId w:val="17"/>
        </w:numPr>
        <w:jc w:val="both"/>
        <w:rPr>
          <w:rFonts w:asciiTheme="minorHAnsi" w:hAnsiTheme="minorHAnsi"/>
          <w:szCs w:val="22"/>
        </w:rPr>
      </w:pPr>
      <w:r w:rsidRPr="00470E50">
        <w:rPr>
          <w:rFonts w:asciiTheme="minorHAnsi" w:hAnsiTheme="minorHAnsi"/>
          <w:szCs w:val="22"/>
        </w:rPr>
        <w:t xml:space="preserve">Zhotovitel je povinen provádět pravidelnou kontrolu kvality úklidu (minimálně jednou týdně) na všech jednotlivých odděleních nemocnice vždy se zápisem v Provozní knize k tomu určené a </w:t>
      </w:r>
      <w:proofErr w:type="spellStart"/>
      <w:r w:rsidRPr="00470E50">
        <w:rPr>
          <w:rFonts w:asciiTheme="minorHAnsi" w:hAnsiTheme="minorHAnsi"/>
          <w:szCs w:val="22"/>
        </w:rPr>
        <w:t>Check</w:t>
      </w:r>
      <w:proofErr w:type="spellEnd"/>
      <w:r w:rsidRPr="00470E50">
        <w:rPr>
          <w:rFonts w:asciiTheme="minorHAnsi" w:hAnsiTheme="minorHAnsi"/>
          <w:szCs w:val="22"/>
        </w:rPr>
        <w:t xml:space="preserve"> listech. Provozní knihy a </w:t>
      </w:r>
      <w:proofErr w:type="spellStart"/>
      <w:r w:rsidRPr="00470E50">
        <w:rPr>
          <w:rFonts w:asciiTheme="minorHAnsi" w:hAnsiTheme="minorHAnsi"/>
          <w:szCs w:val="22"/>
        </w:rPr>
        <w:t>Check</w:t>
      </w:r>
      <w:proofErr w:type="spellEnd"/>
      <w:r w:rsidRPr="00470E50">
        <w:rPr>
          <w:rFonts w:asciiTheme="minorHAnsi" w:hAnsiTheme="minorHAnsi"/>
          <w:szCs w:val="22"/>
        </w:rPr>
        <w:t xml:space="preserve"> listy dodá zhotovitel a budou uloženy na každém oddělení nemocnice. Zápis bude obsahovat: datum a čas kontroly, aktuální popis stavu kontrolovaného úseku a podpis odpovědné osoby zhotovitele. Provozní kniha bude sloužit také pracovníkům nemocnice k zápisům připomínek, reklamací úklidu, pochval atd..</w:t>
      </w:r>
    </w:p>
    <w:p w14:paraId="0A44AA57" w14:textId="0A511551" w:rsidR="00470E50" w:rsidRDefault="00470E50" w:rsidP="00C96DD9">
      <w:pPr>
        <w:pStyle w:val="Odstavecseseznamem"/>
        <w:numPr>
          <w:ilvl w:val="1"/>
          <w:numId w:val="17"/>
        </w:numPr>
        <w:ind w:left="705" w:hanging="705"/>
        <w:jc w:val="both"/>
        <w:rPr>
          <w:rFonts w:asciiTheme="minorHAnsi" w:hAnsiTheme="minorHAnsi"/>
          <w:szCs w:val="22"/>
        </w:rPr>
      </w:pPr>
      <w:r w:rsidRPr="00470E50">
        <w:rPr>
          <w:rFonts w:asciiTheme="minorHAnsi" w:hAnsiTheme="minorHAnsi"/>
          <w:szCs w:val="22"/>
        </w:rPr>
        <w:t xml:space="preserve">Zhotovitel se </w:t>
      </w:r>
      <w:r w:rsidRPr="00C96DD9">
        <w:rPr>
          <w:rFonts w:asciiTheme="minorHAnsi" w:hAnsiTheme="minorHAnsi"/>
          <w:szCs w:val="22"/>
        </w:rPr>
        <w:t>zavazuje</w:t>
      </w:r>
      <w:r w:rsidRPr="00470E50">
        <w:rPr>
          <w:rFonts w:asciiTheme="minorHAnsi" w:hAnsiTheme="minorHAnsi"/>
          <w:szCs w:val="22"/>
        </w:rPr>
        <w:t xml:space="preserve"> dodržet čas pro potenciální zásah v případě nenadálé (havarijní) události mimo běžný rámec smluvních činností, který je stanoven ve </w:t>
      </w:r>
      <w:r>
        <w:rPr>
          <w:rFonts w:asciiTheme="minorHAnsi" w:hAnsiTheme="minorHAnsi"/>
          <w:szCs w:val="22"/>
        </w:rPr>
        <w:t>„</w:t>
      </w:r>
      <w:r w:rsidRPr="00470E50">
        <w:rPr>
          <w:rFonts w:asciiTheme="minorHAnsi" w:hAnsiTheme="minorHAnsi"/>
          <w:szCs w:val="22"/>
        </w:rPr>
        <w:t>Specifikaci služeb</w:t>
      </w:r>
      <w:r>
        <w:rPr>
          <w:rFonts w:asciiTheme="minorHAnsi" w:hAnsiTheme="minorHAnsi"/>
          <w:szCs w:val="22"/>
        </w:rPr>
        <w:t>“</w:t>
      </w:r>
      <w:r w:rsidRPr="00470E50">
        <w:rPr>
          <w:rFonts w:asciiTheme="minorHAnsi" w:hAnsiTheme="minorHAnsi"/>
          <w:szCs w:val="22"/>
        </w:rPr>
        <w:t xml:space="preserve"> </w:t>
      </w:r>
      <w:r w:rsidR="00383580">
        <w:rPr>
          <w:rFonts w:asciiTheme="minorHAnsi" w:hAnsiTheme="minorHAnsi"/>
          <w:szCs w:val="22"/>
        </w:rPr>
        <w:t>v</w:t>
      </w:r>
      <w:r w:rsidRPr="00470E50">
        <w:rPr>
          <w:rFonts w:asciiTheme="minorHAnsi" w:hAnsiTheme="minorHAnsi"/>
          <w:szCs w:val="22"/>
        </w:rPr>
        <w:t xml:space="preserve"> příloze č. </w:t>
      </w:r>
      <w:r>
        <w:rPr>
          <w:rFonts w:asciiTheme="minorHAnsi" w:hAnsiTheme="minorHAnsi"/>
          <w:szCs w:val="22"/>
        </w:rPr>
        <w:t>1</w:t>
      </w:r>
      <w:r w:rsidRPr="00470E50">
        <w:rPr>
          <w:rFonts w:asciiTheme="minorHAnsi" w:hAnsiTheme="minorHAnsi"/>
          <w:szCs w:val="22"/>
        </w:rPr>
        <w:t>.</w:t>
      </w:r>
    </w:p>
    <w:p w14:paraId="5D3C364A" w14:textId="6AF7ABD7" w:rsidR="00470E50" w:rsidRDefault="00470E50" w:rsidP="00C96DD9">
      <w:pPr>
        <w:pStyle w:val="Odstavecseseznamem"/>
        <w:numPr>
          <w:ilvl w:val="1"/>
          <w:numId w:val="17"/>
        </w:numPr>
        <w:ind w:left="705" w:hanging="705"/>
        <w:jc w:val="both"/>
        <w:rPr>
          <w:rFonts w:asciiTheme="minorHAnsi" w:hAnsiTheme="minorHAnsi"/>
          <w:szCs w:val="22"/>
        </w:rPr>
      </w:pPr>
      <w:r w:rsidRPr="00470E50">
        <w:rPr>
          <w:rFonts w:asciiTheme="minorHAnsi" w:hAnsiTheme="minorHAnsi"/>
          <w:szCs w:val="22"/>
        </w:rPr>
        <w:t xml:space="preserve">Zhotovitel je povinen dodržovat oboustranně  projednaný </w:t>
      </w:r>
      <w:r w:rsidR="008B136D">
        <w:rPr>
          <w:rFonts w:asciiTheme="minorHAnsi" w:hAnsiTheme="minorHAnsi"/>
          <w:szCs w:val="22"/>
        </w:rPr>
        <w:t>„</w:t>
      </w:r>
      <w:r w:rsidRPr="00470E50">
        <w:rPr>
          <w:rFonts w:asciiTheme="minorHAnsi" w:hAnsiTheme="minorHAnsi"/>
          <w:szCs w:val="22"/>
        </w:rPr>
        <w:t xml:space="preserve">Dezinfekční </w:t>
      </w:r>
      <w:r w:rsidR="008B136D">
        <w:rPr>
          <w:rFonts w:asciiTheme="minorHAnsi" w:hAnsiTheme="minorHAnsi"/>
          <w:szCs w:val="22"/>
        </w:rPr>
        <w:t>program</w:t>
      </w:r>
      <w:r w:rsidRPr="00470E50">
        <w:rPr>
          <w:rFonts w:asciiTheme="minorHAnsi" w:hAnsiTheme="minorHAnsi"/>
          <w:szCs w:val="22"/>
        </w:rPr>
        <w:t xml:space="preserve">, </w:t>
      </w:r>
      <w:r w:rsidR="008B136D">
        <w:rPr>
          <w:rFonts w:asciiTheme="minorHAnsi" w:hAnsiTheme="minorHAnsi"/>
          <w:szCs w:val="22"/>
        </w:rPr>
        <w:t>„</w:t>
      </w:r>
      <w:r w:rsidRPr="00470E50">
        <w:rPr>
          <w:rFonts w:asciiTheme="minorHAnsi" w:hAnsiTheme="minorHAnsi"/>
          <w:szCs w:val="22"/>
        </w:rPr>
        <w:t>Technologický postup úklidu</w:t>
      </w:r>
      <w:r w:rsidR="008B136D">
        <w:rPr>
          <w:rFonts w:asciiTheme="minorHAnsi" w:hAnsiTheme="minorHAnsi"/>
          <w:szCs w:val="22"/>
        </w:rPr>
        <w:t xml:space="preserve"> zpracovaný poskytovatelem“</w:t>
      </w:r>
      <w:r w:rsidRPr="00470E50">
        <w:rPr>
          <w:rFonts w:asciiTheme="minorHAnsi" w:hAnsiTheme="minorHAnsi"/>
          <w:szCs w:val="22"/>
        </w:rPr>
        <w:t xml:space="preserve">, včetně potřebného počtu mopů, viz. příloha č. </w:t>
      </w:r>
      <w:r w:rsidR="008B136D">
        <w:rPr>
          <w:rFonts w:asciiTheme="minorHAnsi" w:hAnsiTheme="minorHAnsi"/>
          <w:szCs w:val="22"/>
        </w:rPr>
        <w:t>4</w:t>
      </w:r>
      <w:r w:rsidR="00404BD4">
        <w:rPr>
          <w:rFonts w:asciiTheme="minorHAnsi" w:hAnsiTheme="minorHAnsi"/>
          <w:szCs w:val="22"/>
        </w:rPr>
        <w:t xml:space="preserve"> </w:t>
      </w:r>
      <w:r w:rsidR="008B136D">
        <w:rPr>
          <w:rFonts w:asciiTheme="minorHAnsi" w:hAnsiTheme="minorHAnsi"/>
          <w:szCs w:val="22"/>
        </w:rPr>
        <w:t>–„</w:t>
      </w:r>
      <w:r w:rsidRPr="00470E50">
        <w:rPr>
          <w:rFonts w:asciiTheme="minorHAnsi" w:hAnsiTheme="minorHAnsi"/>
          <w:szCs w:val="22"/>
        </w:rPr>
        <w:t>Technologický postup úklidu</w:t>
      </w:r>
      <w:r w:rsidR="00DB2941">
        <w:rPr>
          <w:rFonts w:asciiTheme="minorHAnsi" w:hAnsiTheme="minorHAnsi"/>
          <w:szCs w:val="22"/>
        </w:rPr>
        <w:t>-– požadavky objednatele</w:t>
      </w:r>
      <w:r w:rsidR="008B136D">
        <w:rPr>
          <w:rFonts w:asciiTheme="minorHAnsi" w:hAnsiTheme="minorHAnsi"/>
          <w:szCs w:val="22"/>
        </w:rPr>
        <w:t>“</w:t>
      </w:r>
      <w:r w:rsidRPr="00470E50">
        <w:rPr>
          <w:rFonts w:asciiTheme="minorHAnsi" w:hAnsiTheme="minorHAnsi"/>
          <w:szCs w:val="22"/>
        </w:rPr>
        <w:t xml:space="preserve">. </w:t>
      </w:r>
    </w:p>
    <w:p w14:paraId="36BD7970" w14:textId="31F8792B" w:rsidR="00252CA9" w:rsidRPr="003722A2" w:rsidRDefault="00252CA9" w:rsidP="00C96DD9">
      <w:pPr>
        <w:pStyle w:val="Odstavecseseznamem"/>
        <w:numPr>
          <w:ilvl w:val="1"/>
          <w:numId w:val="17"/>
        </w:numPr>
        <w:ind w:left="705" w:hanging="705"/>
        <w:jc w:val="both"/>
        <w:rPr>
          <w:rFonts w:asciiTheme="minorHAnsi" w:hAnsiTheme="minorHAnsi"/>
          <w:szCs w:val="22"/>
        </w:rPr>
      </w:pPr>
      <w:r w:rsidRPr="00252CA9">
        <w:rPr>
          <w:rFonts w:asciiTheme="minorHAnsi" w:hAnsiTheme="minorHAnsi"/>
          <w:szCs w:val="22"/>
        </w:rPr>
        <w:t xml:space="preserve">Zhotovitel se zavazuje prokazatelným způsobem proškolit své pracovníky o povinnosti zachovávat mlčenlivost o všech informacích týkajících se zdravotnického zařízení a pacientů a o zákazu nahlížet do písemností. Zhotovitel se zavazuje prokazatelným způsobem provést vstupní školení všech svých zaměstnanců, především v oblasti BOZP, PO, manipulace s chemikáliemi, hygienické zásady na zdravotnických pracovištích, včetně hygieny - dezinfekce rukou a odpadového hospodářství. </w:t>
      </w:r>
      <w:r w:rsidR="00586D6C" w:rsidRPr="003722A2">
        <w:rPr>
          <w:rFonts w:asciiTheme="minorHAnsi" w:hAnsiTheme="minorHAnsi"/>
          <w:szCs w:val="22"/>
        </w:rPr>
        <w:t>Objednatel</w:t>
      </w:r>
      <w:r w:rsidR="00586D6C" w:rsidRPr="003722A2">
        <w:rPr>
          <w:rFonts w:asciiTheme="minorHAnsi" w:hAnsiTheme="minorHAnsi" w:cs="Tahoma"/>
          <w:szCs w:val="22"/>
        </w:rPr>
        <w:t xml:space="preserve"> je oprávněn nahlížet do dokumentů zhotovitele a kontrolovat správnost týkající se výše uvedených </w:t>
      </w:r>
      <w:proofErr w:type="spellStart"/>
      <w:r w:rsidR="00586D6C" w:rsidRPr="003722A2">
        <w:rPr>
          <w:rFonts w:asciiTheme="minorHAnsi" w:hAnsiTheme="minorHAnsi" w:cs="Tahoma"/>
          <w:szCs w:val="22"/>
        </w:rPr>
        <w:t>uvedených</w:t>
      </w:r>
      <w:proofErr w:type="spellEnd"/>
      <w:r w:rsidR="00586D6C" w:rsidRPr="003722A2">
        <w:rPr>
          <w:rFonts w:asciiTheme="minorHAnsi" w:hAnsiTheme="minorHAnsi" w:cs="Tahoma"/>
          <w:szCs w:val="22"/>
        </w:rPr>
        <w:t xml:space="preserve"> školení.</w:t>
      </w:r>
    </w:p>
    <w:p w14:paraId="32465B76" w14:textId="3A883E95" w:rsidR="003C38D9" w:rsidRPr="003C38D9" w:rsidRDefault="00CD4A57" w:rsidP="00C96DD9">
      <w:pPr>
        <w:pStyle w:val="Odstavecseseznamem"/>
        <w:numPr>
          <w:ilvl w:val="1"/>
          <w:numId w:val="17"/>
        </w:numPr>
        <w:ind w:left="705" w:hanging="705"/>
        <w:jc w:val="both"/>
        <w:rPr>
          <w:rFonts w:asciiTheme="minorHAnsi" w:hAnsiTheme="minorHAnsi"/>
          <w:szCs w:val="22"/>
        </w:rPr>
      </w:pPr>
      <w:r>
        <w:rPr>
          <w:rFonts w:asciiTheme="minorHAnsi" w:hAnsiTheme="minorHAnsi"/>
          <w:szCs w:val="22"/>
        </w:rPr>
        <w:t>Poskytovatel</w:t>
      </w:r>
      <w:r w:rsidRPr="003C38D9">
        <w:rPr>
          <w:rFonts w:asciiTheme="minorHAnsi" w:hAnsiTheme="minorHAnsi"/>
          <w:szCs w:val="22"/>
        </w:rPr>
        <w:t xml:space="preserve"> </w:t>
      </w:r>
      <w:r w:rsidR="003C38D9" w:rsidRPr="003C38D9">
        <w:rPr>
          <w:rFonts w:asciiTheme="minorHAnsi" w:hAnsiTheme="minorHAnsi"/>
          <w:szCs w:val="22"/>
        </w:rPr>
        <w:t xml:space="preserve">se rovněž zavazuje prokazatelným způsobem proškolit své pracovníky o zákazu a používání </w:t>
      </w:r>
      <w:r w:rsidR="008B1C2D">
        <w:rPr>
          <w:rFonts w:asciiTheme="minorHAnsi" w:hAnsiTheme="minorHAnsi"/>
          <w:szCs w:val="22"/>
        </w:rPr>
        <w:t xml:space="preserve">zdravotnických </w:t>
      </w:r>
      <w:r w:rsidR="003C38D9" w:rsidRPr="003C38D9">
        <w:rPr>
          <w:rFonts w:asciiTheme="minorHAnsi" w:hAnsiTheme="minorHAnsi"/>
          <w:szCs w:val="22"/>
        </w:rPr>
        <w:t xml:space="preserve">přístrojů </w:t>
      </w:r>
      <w:r w:rsidR="008B1C2D">
        <w:rPr>
          <w:rFonts w:asciiTheme="minorHAnsi" w:hAnsiTheme="minorHAnsi"/>
          <w:szCs w:val="22"/>
        </w:rPr>
        <w:t xml:space="preserve">a ostatních zařízení </w:t>
      </w:r>
      <w:r w:rsidR="003C38D9" w:rsidRPr="003C38D9">
        <w:rPr>
          <w:rFonts w:asciiTheme="minorHAnsi" w:hAnsiTheme="minorHAnsi"/>
          <w:szCs w:val="22"/>
        </w:rPr>
        <w:t>jako jsou počítače, kopírky, faxy, telefony apod.</w:t>
      </w:r>
      <w:r w:rsidR="008B1C2D">
        <w:rPr>
          <w:rFonts w:asciiTheme="minorHAnsi" w:hAnsiTheme="minorHAnsi"/>
          <w:szCs w:val="22"/>
        </w:rPr>
        <w:t xml:space="preserve"> ve vlastnictví objednatele</w:t>
      </w:r>
      <w:r w:rsidR="003C38D9" w:rsidRPr="003C38D9">
        <w:rPr>
          <w:rFonts w:asciiTheme="minorHAnsi" w:hAnsiTheme="minorHAnsi"/>
          <w:szCs w:val="22"/>
        </w:rPr>
        <w:t xml:space="preserve"> </w:t>
      </w:r>
      <w:r w:rsidR="008B1C2D">
        <w:rPr>
          <w:rFonts w:asciiTheme="minorHAnsi" w:hAnsiTheme="minorHAnsi"/>
          <w:szCs w:val="22"/>
        </w:rPr>
        <w:t>nebo třetích osob.</w:t>
      </w:r>
    </w:p>
    <w:p w14:paraId="502F8EDD" w14:textId="17D5AE20" w:rsidR="003C38D9" w:rsidRPr="003C38D9" w:rsidRDefault="00CD4A57" w:rsidP="00C96DD9">
      <w:pPr>
        <w:pStyle w:val="Odstavecseseznamem"/>
        <w:numPr>
          <w:ilvl w:val="1"/>
          <w:numId w:val="17"/>
        </w:numPr>
        <w:ind w:left="705" w:hanging="705"/>
        <w:jc w:val="both"/>
        <w:rPr>
          <w:rFonts w:asciiTheme="minorHAnsi" w:hAnsiTheme="minorHAnsi"/>
          <w:szCs w:val="22"/>
        </w:rPr>
      </w:pPr>
      <w:r>
        <w:rPr>
          <w:rFonts w:asciiTheme="minorHAnsi" w:hAnsiTheme="minorHAnsi"/>
          <w:szCs w:val="22"/>
        </w:rPr>
        <w:t>Poskytovatel</w:t>
      </w:r>
      <w:r w:rsidR="003C38D9" w:rsidRPr="003C38D9">
        <w:rPr>
          <w:rFonts w:asciiTheme="minorHAnsi" w:hAnsiTheme="minorHAnsi"/>
          <w:szCs w:val="22"/>
        </w:rPr>
        <w:t xml:space="preserve"> je povinen pracovat řádně a pečlivě s profesionálními úklidovými a čistícími prostředky, zejména s ohledem na bezpečnost a zdraví občanů ve veřejných prostorách a dodržovat ekologickou kázeň. </w:t>
      </w:r>
    </w:p>
    <w:p w14:paraId="7B3832EC" w14:textId="5710AF1F" w:rsidR="003C38D9" w:rsidRDefault="00CD4A57" w:rsidP="00C96DD9">
      <w:pPr>
        <w:pStyle w:val="Odstavecseseznamem"/>
        <w:numPr>
          <w:ilvl w:val="1"/>
          <w:numId w:val="17"/>
        </w:numPr>
        <w:ind w:left="705" w:hanging="705"/>
        <w:jc w:val="both"/>
        <w:rPr>
          <w:rFonts w:asciiTheme="minorHAnsi" w:hAnsiTheme="minorHAnsi"/>
          <w:szCs w:val="22"/>
        </w:rPr>
      </w:pPr>
      <w:r>
        <w:rPr>
          <w:rFonts w:asciiTheme="minorHAnsi" w:hAnsiTheme="minorHAnsi"/>
          <w:szCs w:val="22"/>
        </w:rPr>
        <w:t>Poskytovatel</w:t>
      </w:r>
      <w:r w:rsidR="003C38D9" w:rsidRPr="003C38D9">
        <w:rPr>
          <w:rFonts w:asciiTheme="minorHAnsi" w:hAnsiTheme="minorHAnsi"/>
          <w:szCs w:val="22"/>
        </w:rPr>
        <w:t xml:space="preserve"> se zavazuje dodržovat zásady mezinárodně platných norem ČSN EN ISO v rámci aktuální certifikace služeb </w:t>
      </w:r>
      <w:r>
        <w:rPr>
          <w:rFonts w:asciiTheme="minorHAnsi" w:hAnsiTheme="minorHAnsi"/>
          <w:szCs w:val="22"/>
        </w:rPr>
        <w:t>poskytovatel</w:t>
      </w:r>
      <w:r w:rsidR="003C38D9" w:rsidRPr="003C38D9">
        <w:rPr>
          <w:rFonts w:asciiTheme="minorHAnsi" w:hAnsiTheme="minorHAnsi"/>
          <w:szCs w:val="22"/>
        </w:rPr>
        <w:t>e (ke dni podpisu této smlouvy 9001).</w:t>
      </w:r>
    </w:p>
    <w:p w14:paraId="0609028A" w14:textId="080BB8CA" w:rsidR="003C38D9" w:rsidRPr="003C38D9" w:rsidRDefault="003C38D9" w:rsidP="00C96DD9">
      <w:pPr>
        <w:pStyle w:val="Odstavecseseznamem"/>
        <w:numPr>
          <w:ilvl w:val="1"/>
          <w:numId w:val="17"/>
        </w:numPr>
        <w:ind w:left="705" w:hanging="705"/>
        <w:jc w:val="both"/>
        <w:rPr>
          <w:rFonts w:asciiTheme="minorHAnsi" w:hAnsiTheme="minorHAnsi"/>
          <w:szCs w:val="22"/>
        </w:rPr>
      </w:pPr>
      <w:r w:rsidRPr="003C38D9">
        <w:rPr>
          <w:rFonts w:asciiTheme="minorHAnsi" w:hAnsiTheme="minorHAnsi"/>
          <w:szCs w:val="22"/>
        </w:rPr>
        <w:t xml:space="preserve">Zjistí-li </w:t>
      </w:r>
      <w:r w:rsidR="00CD4A57">
        <w:rPr>
          <w:rFonts w:asciiTheme="minorHAnsi" w:hAnsiTheme="minorHAnsi"/>
          <w:szCs w:val="22"/>
        </w:rPr>
        <w:t>poskytovatel</w:t>
      </w:r>
      <w:r w:rsidR="00CD4A57" w:rsidRPr="003C38D9">
        <w:rPr>
          <w:rFonts w:asciiTheme="minorHAnsi" w:hAnsiTheme="minorHAnsi"/>
          <w:szCs w:val="22"/>
        </w:rPr>
        <w:t xml:space="preserve"> </w:t>
      </w:r>
      <w:r w:rsidRPr="003C38D9">
        <w:rPr>
          <w:rFonts w:asciiTheme="minorHAnsi" w:hAnsiTheme="minorHAnsi"/>
          <w:szCs w:val="22"/>
        </w:rPr>
        <w:t xml:space="preserve">skryté překážky týkající se prostor, kde má být služba provedena, a tyto překážky znemožňují provedení služby dohodnutým způsobem, je </w:t>
      </w:r>
      <w:r w:rsidR="00CD4A57">
        <w:rPr>
          <w:rFonts w:asciiTheme="minorHAnsi" w:hAnsiTheme="minorHAnsi"/>
          <w:szCs w:val="22"/>
        </w:rPr>
        <w:t>poskytovatel</w:t>
      </w:r>
      <w:r w:rsidRPr="003C38D9">
        <w:rPr>
          <w:rFonts w:asciiTheme="minorHAnsi" w:hAnsiTheme="minorHAnsi"/>
          <w:szCs w:val="22"/>
        </w:rPr>
        <w:t xml:space="preserve"> povinen to neprodleně oznámit objednateli a navrhnout mu změnu služby. Do doby dosažení dohody o změně služby je </w:t>
      </w:r>
      <w:r w:rsidR="00CD4A57">
        <w:rPr>
          <w:rFonts w:asciiTheme="minorHAnsi" w:hAnsiTheme="minorHAnsi"/>
          <w:szCs w:val="22"/>
        </w:rPr>
        <w:t>poskytovatel</w:t>
      </w:r>
      <w:r w:rsidRPr="003C38D9">
        <w:rPr>
          <w:rFonts w:asciiTheme="minorHAnsi" w:hAnsiTheme="minorHAnsi"/>
          <w:szCs w:val="22"/>
        </w:rPr>
        <w:t xml:space="preserve"> oprávněn provádění služby přerušit. </w:t>
      </w:r>
    </w:p>
    <w:p w14:paraId="22B32C3F" w14:textId="1CDBA01E" w:rsidR="003C38D9" w:rsidRPr="003C38D9" w:rsidRDefault="00CD4A57" w:rsidP="00C96DD9">
      <w:pPr>
        <w:pStyle w:val="Odstavecseseznamem"/>
        <w:numPr>
          <w:ilvl w:val="1"/>
          <w:numId w:val="17"/>
        </w:numPr>
        <w:ind w:left="705" w:hanging="705"/>
        <w:jc w:val="both"/>
        <w:rPr>
          <w:rFonts w:asciiTheme="minorHAnsi" w:hAnsiTheme="minorHAnsi"/>
          <w:szCs w:val="22"/>
        </w:rPr>
      </w:pPr>
      <w:r>
        <w:rPr>
          <w:rFonts w:asciiTheme="minorHAnsi" w:hAnsiTheme="minorHAnsi"/>
          <w:szCs w:val="22"/>
        </w:rPr>
        <w:t>Poskytovatel</w:t>
      </w:r>
      <w:r w:rsidRPr="003C38D9">
        <w:rPr>
          <w:rFonts w:asciiTheme="minorHAnsi" w:hAnsiTheme="minorHAnsi"/>
          <w:szCs w:val="22"/>
        </w:rPr>
        <w:t xml:space="preserve"> </w:t>
      </w:r>
      <w:r w:rsidR="003C38D9" w:rsidRPr="003C38D9">
        <w:rPr>
          <w:rFonts w:asciiTheme="minorHAnsi" w:hAnsiTheme="minorHAnsi"/>
          <w:szCs w:val="22"/>
        </w:rPr>
        <w:t xml:space="preserve">se zavazuje, že všechny prokazatelně ztracené věci nalezené v místě provádění smluvních prací pracovníky </w:t>
      </w:r>
      <w:r>
        <w:rPr>
          <w:rFonts w:asciiTheme="minorHAnsi" w:hAnsiTheme="minorHAnsi"/>
          <w:szCs w:val="22"/>
        </w:rPr>
        <w:t>poskytovatele</w:t>
      </w:r>
      <w:r w:rsidRPr="003C38D9">
        <w:rPr>
          <w:rFonts w:asciiTheme="minorHAnsi" w:hAnsiTheme="minorHAnsi"/>
          <w:szCs w:val="22"/>
        </w:rPr>
        <w:t xml:space="preserve"> </w:t>
      </w:r>
      <w:r w:rsidR="003C38D9" w:rsidRPr="003C38D9">
        <w:rPr>
          <w:rFonts w:asciiTheme="minorHAnsi" w:hAnsiTheme="minorHAnsi"/>
          <w:szCs w:val="22"/>
        </w:rPr>
        <w:t xml:space="preserve">budou neodkladně odevzdány objednateli. </w:t>
      </w:r>
    </w:p>
    <w:p w14:paraId="5DF7D986" w14:textId="309A7212" w:rsidR="00470E50" w:rsidRDefault="003C38D9" w:rsidP="00C96DD9">
      <w:pPr>
        <w:pStyle w:val="Odstavecseseznamem"/>
        <w:numPr>
          <w:ilvl w:val="1"/>
          <w:numId w:val="17"/>
        </w:numPr>
        <w:ind w:left="705" w:hanging="705"/>
        <w:jc w:val="both"/>
        <w:rPr>
          <w:rFonts w:asciiTheme="minorHAnsi" w:hAnsiTheme="minorHAnsi"/>
          <w:szCs w:val="22"/>
        </w:rPr>
      </w:pPr>
      <w:r w:rsidRPr="003C38D9">
        <w:rPr>
          <w:rFonts w:asciiTheme="minorHAnsi" w:hAnsiTheme="minorHAnsi"/>
          <w:szCs w:val="22"/>
        </w:rPr>
        <w:t xml:space="preserve">Všechny závady, nedostatky a škody na nábytku, zařízení, elektrických a vodovodních instalacích zjištěné </w:t>
      </w:r>
      <w:r w:rsidR="00CD4A57">
        <w:rPr>
          <w:rFonts w:asciiTheme="minorHAnsi" w:hAnsiTheme="minorHAnsi"/>
          <w:szCs w:val="22"/>
        </w:rPr>
        <w:t>poskytovatelem</w:t>
      </w:r>
      <w:r w:rsidR="00CD4A57" w:rsidRPr="003C38D9">
        <w:rPr>
          <w:rFonts w:asciiTheme="minorHAnsi" w:hAnsiTheme="minorHAnsi"/>
          <w:szCs w:val="22"/>
        </w:rPr>
        <w:t xml:space="preserve"> </w:t>
      </w:r>
      <w:r w:rsidRPr="003C38D9">
        <w:rPr>
          <w:rFonts w:asciiTheme="minorHAnsi" w:hAnsiTheme="minorHAnsi"/>
          <w:szCs w:val="22"/>
        </w:rPr>
        <w:t xml:space="preserve">budou neprodleně ohlášeny objednateli.  </w:t>
      </w:r>
    </w:p>
    <w:p w14:paraId="3C68CE01" w14:textId="01D7FBE1" w:rsidR="003C38D9" w:rsidRDefault="00FB33BD" w:rsidP="00586D6C">
      <w:pPr>
        <w:pStyle w:val="Odstavecseseznamem"/>
        <w:numPr>
          <w:ilvl w:val="1"/>
          <w:numId w:val="17"/>
        </w:numPr>
        <w:jc w:val="both"/>
        <w:rPr>
          <w:rFonts w:asciiTheme="minorHAnsi" w:hAnsiTheme="minorHAnsi"/>
          <w:szCs w:val="22"/>
        </w:rPr>
      </w:pPr>
      <w:r>
        <w:rPr>
          <w:rFonts w:asciiTheme="minorHAnsi" w:hAnsiTheme="minorHAnsi"/>
          <w:szCs w:val="22"/>
        </w:rPr>
        <w:lastRenderedPageBreak/>
        <w:t>Poskytovatel</w:t>
      </w:r>
      <w:r w:rsidRPr="003C38D9">
        <w:rPr>
          <w:rFonts w:asciiTheme="minorHAnsi" w:hAnsiTheme="minorHAnsi"/>
          <w:szCs w:val="22"/>
        </w:rPr>
        <w:t xml:space="preserve"> </w:t>
      </w:r>
      <w:r w:rsidR="003C38D9" w:rsidRPr="003C38D9">
        <w:rPr>
          <w:rFonts w:asciiTheme="minorHAnsi" w:hAnsiTheme="minorHAnsi"/>
          <w:szCs w:val="22"/>
        </w:rPr>
        <w:t xml:space="preserve">odpovídá za vybavení svých pracovníků </w:t>
      </w:r>
      <w:r w:rsidR="00341265">
        <w:rPr>
          <w:rFonts w:asciiTheme="minorHAnsi" w:hAnsiTheme="minorHAnsi"/>
          <w:szCs w:val="22"/>
        </w:rPr>
        <w:t>osobními ochrannými pracovními prostředky (</w:t>
      </w:r>
      <w:r w:rsidR="003C38D9" w:rsidRPr="003C38D9">
        <w:rPr>
          <w:rFonts w:asciiTheme="minorHAnsi" w:hAnsiTheme="minorHAnsi"/>
          <w:szCs w:val="22"/>
        </w:rPr>
        <w:t>OOPP</w:t>
      </w:r>
      <w:r w:rsidR="00341265">
        <w:rPr>
          <w:rFonts w:asciiTheme="minorHAnsi" w:hAnsiTheme="minorHAnsi"/>
          <w:szCs w:val="22"/>
        </w:rPr>
        <w:t>)</w:t>
      </w:r>
      <w:r w:rsidR="003C38D9" w:rsidRPr="003C38D9">
        <w:rPr>
          <w:rFonts w:asciiTheme="minorHAnsi" w:hAnsiTheme="minorHAnsi"/>
          <w:szCs w:val="22"/>
        </w:rPr>
        <w:t xml:space="preserve"> a jednotným pracovním oděvem vhodným pro dané prostředí, označeným logem </w:t>
      </w:r>
      <w:r>
        <w:rPr>
          <w:rFonts w:asciiTheme="minorHAnsi" w:hAnsiTheme="minorHAnsi"/>
          <w:szCs w:val="22"/>
        </w:rPr>
        <w:t xml:space="preserve">poskytovatele a to plně v souladu s Přílohou č. </w:t>
      </w:r>
      <w:r w:rsidRPr="00FB33BD">
        <w:rPr>
          <w:rFonts w:asciiTheme="minorHAnsi" w:hAnsiTheme="minorHAnsi"/>
          <w:szCs w:val="22"/>
        </w:rPr>
        <w:t>6 – „Hygienicko-protiepidemické zásady</w:t>
      </w:r>
      <w:r w:rsidR="00586D6C">
        <w:rPr>
          <w:rFonts w:asciiTheme="minorHAnsi" w:hAnsiTheme="minorHAnsi"/>
          <w:szCs w:val="22"/>
        </w:rPr>
        <w:t xml:space="preserve">. </w:t>
      </w:r>
      <w:r w:rsidR="00586D6C" w:rsidRPr="00586D6C">
        <w:rPr>
          <w:rFonts w:asciiTheme="minorHAnsi" w:hAnsiTheme="minorHAnsi"/>
          <w:szCs w:val="22"/>
        </w:rPr>
        <w:t>Objednatel je oprávněn kontrolovat, zda pracovníci zhotovitele používají vhodné pracovní oblečení s logem zhotovitele a vhodnou pracovní obuv.</w:t>
      </w:r>
    </w:p>
    <w:p w14:paraId="326DDFCE" w14:textId="31C45D3F" w:rsidR="003C38D9" w:rsidRPr="003C38D9" w:rsidRDefault="00F951DA" w:rsidP="00C96DD9">
      <w:pPr>
        <w:pStyle w:val="Odstavecseseznamem"/>
        <w:numPr>
          <w:ilvl w:val="1"/>
          <w:numId w:val="17"/>
        </w:numPr>
        <w:ind w:left="705" w:hanging="705"/>
        <w:jc w:val="both"/>
        <w:rPr>
          <w:rFonts w:asciiTheme="minorHAnsi" w:hAnsiTheme="minorHAnsi"/>
          <w:szCs w:val="22"/>
        </w:rPr>
      </w:pPr>
      <w:r>
        <w:rPr>
          <w:rFonts w:asciiTheme="minorHAnsi" w:hAnsiTheme="minorHAnsi"/>
          <w:szCs w:val="22"/>
        </w:rPr>
        <w:t xml:space="preserve">Poskytovatel </w:t>
      </w:r>
      <w:r w:rsidR="003C38D9" w:rsidRPr="003C38D9">
        <w:rPr>
          <w:rFonts w:asciiTheme="minorHAnsi" w:hAnsiTheme="minorHAnsi"/>
          <w:szCs w:val="22"/>
        </w:rPr>
        <w:t xml:space="preserve">je povinen zabezpečit plnění této smlouvy i při čerpání dovolených a pracovní neschopnosti svých zaměstnanců.  </w:t>
      </w:r>
    </w:p>
    <w:p w14:paraId="3C2FAA24" w14:textId="553A0C3B" w:rsidR="003C38D9" w:rsidRPr="003C38D9" w:rsidRDefault="00F951DA" w:rsidP="00C96DD9">
      <w:pPr>
        <w:pStyle w:val="Odstavecseseznamem"/>
        <w:numPr>
          <w:ilvl w:val="1"/>
          <w:numId w:val="17"/>
        </w:numPr>
        <w:ind w:left="705" w:hanging="705"/>
        <w:jc w:val="both"/>
        <w:rPr>
          <w:rFonts w:asciiTheme="minorHAnsi" w:hAnsiTheme="minorHAnsi"/>
          <w:szCs w:val="22"/>
        </w:rPr>
      </w:pPr>
      <w:r>
        <w:rPr>
          <w:rFonts w:asciiTheme="minorHAnsi" w:hAnsiTheme="minorHAnsi"/>
          <w:szCs w:val="22"/>
        </w:rPr>
        <w:t>Poskytovatel</w:t>
      </w:r>
      <w:r w:rsidR="003C38D9" w:rsidRPr="003C38D9">
        <w:rPr>
          <w:rFonts w:asciiTheme="minorHAnsi" w:hAnsiTheme="minorHAnsi"/>
          <w:szCs w:val="22"/>
        </w:rPr>
        <w:t xml:space="preserve"> zabezpečí pravidelné čištění pracovních oděvů svých zaměstnanců.  </w:t>
      </w:r>
    </w:p>
    <w:p w14:paraId="5570B112" w14:textId="2AC1428D" w:rsidR="003C38D9" w:rsidRDefault="00D76A65" w:rsidP="004A20D5">
      <w:pPr>
        <w:pStyle w:val="Odstavecseseznamem"/>
        <w:numPr>
          <w:ilvl w:val="1"/>
          <w:numId w:val="17"/>
        </w:numPr>
        <w:ind w:left="705" w:hanging="705"/>
        <w:jc w:val="both"/>
        <w:rPr>
          <w:rFonts w:asciiTheme="minorHAnsi" w:hAnsiTheme="minorHAnsi"/>
          <w:szCs w:val="22"/>
        </w:rPr>
      </w:pPr>
      <w:r>
        <w:rPr>
          <w:rFonts w:asciiTheme="minorHAnsi" w:hAnsiTheme="minorHAnsi"/>
          <w:szCs w:val="22"/>
        </w:rPr>
        <w:t>Poskytovatel</w:t>
      </w:r>
      <w:r w:rsidR="003C38D9" w:rsidRPr="003C38D9">
        <w:rPr>
          <w:rFonts w:asciiTheme="minorHAnsi" w:hAnsiTheme="minorHAnsi"/>
          <w:szCs w:val="22"/>
        </w:rPr>
        <w:t xml:space="preserve"> zajistí ve všech úklidových komorách v budovách Litomyšlské nemocnice desky, které musí minimálně obsahovat: rajonizaci daného oddělení, Harmonogram úklidu, Dezinfekční plán, Dezinfekční řád, Technologický postup úklidu, Bezpečnostní listy k dezinfekčním prostředkům, rozpis týdenních a měsíčních prací na daném oddělení, Dávkovací tabulku – ředění dezinfekčním prostředků, jednoduchý přehled třídění odpadů dle platné</w:t>
      </w:r>
      <w:r w:rsidR="00140C1E">
        <w:rPr>
          <w:rFonts w:asciiTheme="minorHAnsi" w:hAnsiTheme="minorHAnsi"/>
          <w:szCs w:val="22"/>
        </w:rPr>
        <w:t xml:space="preserve"> směrnice v </w:t>
      </w:r>
      <w:r w:rsidR="00140C1E" w:rsidRPr="00140C1E">
        <w:rPr>
          <w:rFonts w:asciiTheme="minorHAnsi" w:hAnsiTheme="minorHAnsi"/>
          <w:szCs w:val="22"/>
        </w:rPr>
        <w:t>Přílo</w:t>
      </w:r>
      <w:r w:rsidR="00140C1E">
        <w:rPr>
          <w:rFonts w:asciiTheme="minorHAnsi" w:hAnsiTheme="minorHAnsi"/>
          <w:szCs w:val="22"/>
        </w:rPr>
        <w:t xml:space="preserve">ze </w:t>
      </w:r>
      <w:r w:rsidR="00140C1E" w:rsidRPr="00140C1E">
        <w:rPr>
          <w:rFonts w:asciiTheme="minorHAnsi" w:hAnsiTheme="minorHAnsi"/>
          <w:szCs w:val="22"/>
        </w:rPr>
        <w:t xml:space="preserve">č. </w:t>
      </w:r>
      <w:r w:rsidR="00F74270">
        <w:rPr>
          <w:rFonts w:asciiTheme="minorHAnsi" w:hAnsiTheme="minorHAnsi"/>
          <w:szCs w:val="22"/>
        </w:rPr>
        <w:t>-</w:t>
      </w:r>
      <w:r w:rsidR="00140C1E" w:rsidRPr="00140C1E">
        <w:rPr>
          <w:rFonts w:asciiTheme="minorHAnsi" w:hAnsiTheme="minorHAnsi"/>
          <w:szCs w:val="22"/>
        </w:rPr>
        <w:t xml:space="preserve"> 8  </w:t>
      </w:r>
      <w:r w:rsidR="00F74270">
        <w:rPr>
          <w:rFonts w:asciiTheme="minorHAnsi" w:hAnsiTheme="minorHAnsi"/>
          <w:szCs w:val="22"/>
        </w:rPr>
        <w:t>„</w:t>
      </w:r>
      <w:r w:rsidR="00140C1E" w:rsidRPr="00140C1E">
        <w:rPr>
          <w:rFonts w:asciiTheme="minorHAnsi" w:hAnsiTheme="minorHAnsi"/>
          <w:szCs w:val="22"/>
        </w:rPr>
        <w:t>Směrnice nakládání s</w:t>
      </w:r>
      <w:r w:rsidR="00F74270">
        <w:rPr>
          <w:rFonts w:asciiTheme="minorHAnsi" w:hAnsiTheme="minorHAnsi"/>
          <w:szCs w:val="22"/>
        </w:rPr>
        <w:t> </w:t>
      </w:r>
      <w:r w:rsidR="00140C1E" w:rsidRPr="00140C1E">
        <w:rPr>
          <w:rFonts w:asciiTheme="minorHAnsi" w:hAnsiTheme="minorHAnsi"/>
          <w:szCs w:val="22"/>
        </w:rPr>
        <w:t>odpady</w:t>
      </w:r>
      <w:r w:rsidR="00F74270">
        <w:rPr>
          <w:rFonts w:asciiTheme="minorHAnsi" w:hAnsiTheme="minorHAnsi"/>
          <w:szCs w:val="22"/>
        </w:rPr>
        <w:t>“</w:t>
      </w:r>
      <w:r w:rsidR="003C38D9" w:rsidRPr="003C38D9">
        <w:rPr>
          <w:rFonts w:asciiTheme="minorHAnsi" w:hAnsiTheme="minorHAnsi"/>
          <w:szCs w:val="22"/>
        </w:rPr>
        <w:t>., jednoduchý návod na správné mytí a dezinfekci rukou.</w:t>
      </w:r>
    </w:p>
    <w:p w14:paraId="3F9C7EC5" w14:textId="120D05F8" w:rsidR="00FF310B" w:rsidRPr="00FF310B" w:rsidRDefault="00780391" w:rsidP="00C96DD9">
      <w:pPr>
        <w:pStyle w:val="Odstavecseseznamem"/>
        <w:numPr>
          <w:ilvl w:val="1"/>
          <w:numId w:val="17"/>
        </w:numPr>
        <w:ind w:left="705" w:hanging="705"/>
        <w:jc w:val="both"/>
        <w:rPr>
          <w:rFonts w:asciiTheme="minorHAnsi" w:hAnsiTheme="minorHAnsi"/>
          <w:szCs w:val="22"/>
        </w:rPr>
      </w:pPr>
      <w:r>
        <w:rPr>
          <w:rFonts w:asciiTheme="minorHAnsi" w:hAnsiTheme="minorHAnsi"/>
          <w:szCs w:val="22"/>
        </w:rPr>
        <w:t>Poskytovatel</w:t>
      </w:r>
      <w:r w:rsidR="00FF310B" w:rsidRPr="00FF310B">
        <w:rPr>
          <w:rFonts w:asciiTheme="minorHAnsi" w:hAnsiTheme="minorHAnsi"/>
          <w:szCs w:val="22"/>
        </w:rPr>
        <w:t xml:space="preserve"> se zavazuje provádět úklidové práce dle rozpisu četností tak, aby zejména s ohledem na povětrnostní vlivy a provoz oddělení (návštěvní hodiny), byly práce rozloženy v čase v návaznosti na zatížení provozu v průběhu celého dne. </w:t>
      </w:r>
    </w:p>
    <w:p w14:paraId="6E4655C8" w14:textId="18AAA55B" w:rsidR="003C38D9" w:rsidRDefault="00780391" w:rsidP="00C96DD9">
      <w:pPr>
        <w:pStyle w:val="Odstavecseseznamem"/>
        <w:numPr>
          <w:ilvl w:val="1"/>
          <w:numId w:val="17"/>
        </w:numPr>
        <w:ind w:left="705" w:hanging="705"/>
        <w:jc w:val="both"/>
        <w:rPr>
          <w:rFonts w:asciiTheme="minorHAnsi" w:hAnsiTheme="minorHAnsi"/>
          <w:szCs w:val="22"/>
        </w:rPr>
      </w:pPr>
      <w:r>
        <w:rPr>
          <w:rFonts w:asciiTheme="minorHAnsi" w:hAnsiTheme="minorHAnsi"/>
          <w:szCs w:val="22"/>
        </w:rPr>
        <w:t>Poskytovatel</w:t>
      </w:r>
      <w:r w:rsidR="00FF310B" w:rsidRPr="00FF310B">
        <w:rPr>
          <w:rFonts w:asciiTheme="minorHAnsi" w:hAnsiTheme="minorHAnsi"/>
          <w:szCs w:val="22"/>
        </w:rPr>
        <w:t xml:space="preserve"> zabezpečí výměnu a doplnění toaletních a hygienických prostředků (toaletní papír, tekuté mýdlo, ručníky) pro provoz sociálních zařízení v uklízených objektech.</w:t>
      </w:r>
    </w:p>
    <w:p w14:paraId="2A6CB0F4" w14:textId="77777777" w:rsidR="00231297" w:rsidRDefault="00231297" w:rsidP="00BA09BF">
      <w:pPr>
        <w:pStyle w:val="Odstavecseseznamem"/>
        <w:ind w:left="705"/>
        <w:jc w:val="both"/>
        <w:rPr>
          <w:rFonts w:asciiTheme="minorHAnsi" w:hAnsiTheme="minorHAnsi"/>
          <w:szCs w:val="22"/>
        </w:rPr>
      </w:pPr>
    </w:p>
    <w:p w14:paraId="52E58987" w14:textId="37CA5BDA" w:rsidR="006E61F3" w:rsidRPr="00E32CB9" w:rsidRDefault="006E61F3" w:rsidP="00C96DD9">
      <w:pPr>
        <w:pStyle w:val="Odstavecseseznamem"/>
        <w:numPr>
          <w:ilvl w:val="0"/>
          <w:numId w:val="17"/>
        </w:numPr>
        <w:ind w:left="709"/>
        <w:jc w:val="center"/>
        <w:rPr>
          <w:rFonts w:asciiTheme="minorHAnsi" w:hAnsiTheme="minorHAnsi"/>
          <w:b/>
          <w:bCs/>
          <w:szCs w:val="22"/>
        </w:rPr>
      </w:pPr>
    </w:p>
    <w:p w14:paraId="4AD9F4B5" w14:textId="77777777" w:rsidR="006E61F3" w:rsidRPr="00E32CB9" w:rsidRDefault="00EC3BA7" w:rsidP="006E61F3">
      <w:pPr>
        <w:jc w:val="center"/>
        <w:rPr>
          <w:rFonts w:asciiTheme="minorHAnsi" w:hAnsiTheme="minorHAnsi"/>
          <w:b/>
          <w:sz w:val="22"/>
          <w:szCs w:val="22"/>
        </w:rPr>
      </w:pPr>
      <w:r w:rsidRPr="00E32CB9">
        <w:rPr>
          <w:rFonts w:asciiTheme="minorHAnsi" w:hAnsiTheme="minorHAnsi"/>
          <w:b/>
          <w:sz w:val="22"/>
          <w:szCs w:val="22"/>
        </w:rPr>
        <w:t>Odpovědnost za škodu a záruka za jakost</w:t>
      </w:r>
    </w:p>
    <w:p w14:paraId="268D967A" w14:textId="77777777" w:rsidR="006E61F3" w:rsidRPr="00E32CB9" w:rsidRDefault="006E61F3" w:rsidP="006E61F3">
      <w:pPr>
        <w:jc w:val="center"/>
        <w:rPr>
          <w:rFonts w:asciiTheme="minorHAnsi" w:hAnsiTheme="minorHAnsi"/>
          <w:b/>
          <w:sz w:val="22"/>
          <w:szCs w:val="22"/>
        </w:rPr>
      </w:pPr>
    </w:p>
    <w:p w14:paraId="20D28E2E" w14:textId="54858D85" w:rsidR="00EC3BA7" w:rsidRPr="00E32CB9" w:rsidRDefault="00EC3BA7" w:rsidP="00C96DD9">
      <w:pPr>
        <w:pStyle w:val="Odstavecseseznamem"/>
        <w:numPr>
          <w:ilvl w:val="1"/>
          <w:numId w:val="17"/>
        </w:numPr>
        <w:ind w:left="705" w:hanging="705"/>
        <w:jc w:val="both"/>
        <w:rPr>
          <w:rFonts w:asciiTheme="minorHAnsi" w:hAnsiTheme="minorHAnsi"/>
          <w:szCs w:val="22"/>
        </w:rPr>
      </w:pPr>
      <w:r w:rsidRPr="00E32CB9">
        <w:rPr>
          <w:rFonts w:asciiTheme="minorHAnsi" w:hAnsiTheme="minorHAnsi"/>
          <w:szCs w:val="22"/>
        </w:rPr>
        <w:t>Poskytovatel odpovídá za všechny škody, které vzniknou jeho činností v důsledku poskytování služby objednateli, případně třetím osobám, a je povinen vzniklé škody nahradit nebo odstranit na své náklady.</w:t>
      </w:r>
    </w:p>
    <w:p w14:paraId="48A5359B" w14:textId="7B839A01" w:rsidR="00EC3BA7" w:rsidRPr="00E32CB9" w:rsidRDefault="00EC3BA7" w:rsidP="00C96DD9">
      <w:pPr>
        <w:pStyle w:val="Odstavecseseznamem"/>
        <w:numPr>
          <w:ilvl w:val="1"/>
          <w:numId w:val="17"/>
        </w:numPr>
        <w:ind w:left="705" w:hanging="705"/>
        <w:jc w:val="both"/>
        <w:rPr>
          <w:rFonts w:asciiTheme="minorHAnsi" w:hAnsiTheme="minorHAnsi"/>
          <w:szCs w:val="22"/>
        </w:rPr>
      </w:pPr>
      <w:r w:rsidRPr="00E32CB9">
        <w:rPr>
          <w:rFonts w:asciiTheme="minorHAnsi" w:hAnsiTheme="minorHAnsi"/>
          <w:szCs w:val="22"/>
        </w:rPr>
        <w:t xml:space="preserve">Smluvní strany se dohodly, že v případě náhrady škody se bude hradit pouze skutečná, prokazatelně vzniklá škoda. </w:t>
      </w:r>
    </w:p>
    <w:p w14:paraId="0FC5ABF3" w14:textId="69687D75" w:rsidR="00FF310B" w:rsidRDefault="00FF310B" w:rsidP="00FF310B">
      <w:pPr>
        <w:pStyle w:val="Odstavecseseznamem"/>
        <w:numPr>
          <w:ilvl w:val="1"/>
          <w:numId w:val="17"/>
        </w:numPr>
        <w:ind w:left="709" w:hanging="715"/>
        <w:jc w:val="both"/>
        <w:rPr>
          <w:szCs w:val="22"/>
        </w:rPr>
      </w:pPr>
      <w:r w:rsidRPr="00425708">
        <w:rPr>
          <w:rFonts w:asciiTheme="minorHAnsi" w:hAnsiTheme="minorHAnsi"/>
          <w:szCs w:val="22"/>
        </w:rPr>
        <w:t>Poskytovatel</w:t>
      </w:r>
      <w:r w:rsidRPr="00425708">
        <w:rPr>
          <w:rFonts w:asciiTheme="minorHAnsi" w:hAnsiTheme="minorHAnsi"/>
          <w:iCs/>
          <w:snapToGrid w:val="0"/>
          <w:szCs w:val="22"/>
        </w:rPr>
        <w:t xml:space="preserve"> </w:t>
      </w:r>
      <w:r w:rsidRPr="00425708">
        <w:rPr>
          <w:rFonts w:asciiTheme="minorHAnsi" w:hAnsiTheme="minorHAnsi"/>
          <w:szCs w:val="22"/>
        </w:rPr>
        <w:t>se zavazuje mít po dobu plnění předmětu smlouvy uzavřeno pojištění odpovědnosti za škodu způsobenou jeho činností objednateli</w:t>
      </w:r>
      <w:r>
        <w:rPr>
          <w:rFonts w:asciiTheme="minorHAnsi" w:hAnsiTheme="minorHAnsi"/>
          <w:szCs w:val="22"/>
        </w:rPr>
        <w:t xml:space="preserve"> - </w:t>
      </w:r>
      <w:r w:rsidRPr="00113DA3">
        <w:rPr>
          <w:rFonts w:asciiTheme="minorHAnsi" w:hAnsiTheme="minorHAnsi"/>
          <w:szCs w:val="22"/>
        </w:rPr>
        <w:t xml:space="preserve">pojistná smlouva na pojištění obecné odpovědnosti za škodu způsobenou </w:t>
      </w:r>
      <w:r>
        <w:rPr>
          <w:rFonts w:asciiTheme="minorHAnsi" w:hAnsiTheme="minorHAnsi"/>
          <w:szCs w:val="22"/>
        </w:rPr>
        <w:t>poskytovatelem</w:t>
      </w:r>
      <w:r w:rsidRPr="00113DA3">
        <w:rPr>
          <w:rFonts w:asciiTheme="minorHAnsi" w:hAnsiTheme="minorHAnsi"/>
          <w:szCs w:val="22"/>
        </w:rPr>
        <w:t xml:space="preserve"> třetí osobě či </w:t>
      </w:r>
      <w:r>
        <w:rPr>
          <w:rFonts w:asciiTheme="minorHAnsi" w:hAnsiTheme="minorHAnsi"/>
          <w:szCs w:val="22"/>
        </w:rPr>
        <w:t>poskytovatel</w:t>
      </w:r>
      <w:r w:rsidRPr="00113DA3">
        <w:rPr>
          <w:rFonts w:asciiTheme="minorHAnsi" w:hAnsiTheme="minorHAnsi"/>
          <w:szCs w:val="22"/>
        </w:rPr>
        <w:t xml:space="preserve">i, </w:t>
      </w:r>
      <w:r w:rsidRPr="00AF4D41">
        <w:rPr>
          <w:rFonts w:asciiTheme="minorHAnsi" w:hAnsiTheme="minorHAnsi"/>
          <w:szCs w:val="22"/>
        </w:rPr>
        <w:t>která pokryje zejména škodu plynoucí z</w:t>
      </w:r>
      <w:r>
        <w:rPr>
          <w:rFonts w:asciiTheme="minorHAnsi" w:hAnsiTheme="minorHAnsi"/>
          <w:szCs w:val="22"/>
        </w:rPr>
        <w:t> provádění služby</w:t>
      </w:r>
      <w:r w:rsidRPr="00AF4D41">
        <w:rPr>
          <w:rFonts w:asciiTheme="minorHAnsi" w:hAnsiTheme="minorHAnsi"/>
          <w:szCs w:val="22"/>
        </w:rPr>
        <w:t xml:space="preserve">, ochranu dat a finanční škody na výši minimálně 5 000 000,- Kč. </w:t>
      </w:r>
      <w:r>
        <w:rPr>
          <w:rFonts w:asciiTheme="minorHAnsi" w:hAnsiTheme="minorHAnsi"/>
          <w:szCs w:val="22"/>
        </w:rPr>
        <w:t>Poskytovatel</w:t>
      </w:r>
      <w:r w:rsidRPr="00AF4D41">
        <w:rPr>
          <w:rFonts w:asciiTheme="minorHAnsi" w:hAnsiTheme="minorHAnsi"/>
          <w:szCs w:val="22"/>
        </w:rPr>
        <w:t xml:space="preserve"> je povinen k tomuto pojištění odpovědnosti mít uzavřeno připojištění kryjící riziko vzniku finanční škody, minimálně ve výši 200 000,- Kč. Pojištění odpovědnosti, včetně připojištění na finanční škodu bude sjednáno maximálně se spoluúčastí 50 000,- Kč.</w:t>
      </w:r>
    </w:p>
    <w:p w14:paraId="2D6231D1" w14:textId="77777777" w:rsidR="00FF310B" w:rsidRDefault="00FF310B" w:rsidP="00FF310B">
      <w:pPr>
        <w:ind w:left="705" w:hanging="705"/>
        <w:jc w:val="both"/>
        <w:rPr>
          <w:rFonts w:asciiTheme="minorHAnsi" w:hAnsiTheme="minorHAnsi" w:cs="Arial"/>
          <w:sz w:val="22"/>
          <w:szCs w:val="22"/>
        </w:rPr>
      </w:pPr>
      <w:r>
        <w:rPr>
          <w:rFonts w:cs="Arial"/>
          <w:sz w:val="22"/>
          <w:szCs w:val="22"/>
        </w:rPr>
        <w:tab/>
      </w:r>
      <w:r w:rsidRPr="00425708">
        <w:rPr>
          <w:rFonts w:asciiTheme="minorHAnsi" w:hAnsiTheme="minorHAnsi" w:cs="Arial"/>
          <w:sz w:val="22"/>
          <w:szCs w:val="22"/>
        </w:rPr>
        <w:t>Smlouvu týkající se předmětného pojištění (úředně ověřenou kopii) je poskytovatel povinen předložit objednateli nejpozději do 14 dnů po podpisu této smlouvy poslední smluvní stranou.</w:t>
      </w:r>
      <w:r>
        <w:rPr>
          <w:rFonts w:asciiTheme="minorHAnsi" w:hAnsiTheme="minorHAnsi" w:cs="Arial"/>
          <w:sz w:val="22"/>
          <w:szCs w:val="22"/>
        </w:rPr>
        <w:t xml:space="preserve"> Poskytovatel je povinen </w:t>
      </w:r>
      <w:r w:rsidRPr="009D6DB9">
        <w:rPr>
          <w:rFonts w:asciiTheme="minorHAnsi" w:hAnsiTheme="minorHAnsi" w:cs="Arial"/>
          <w:sz w:val="22"/>
          <w:szCs w:val="22"/>
        </w:rPr>
        <w:t>pojištění odpovědnosti za škodu způsobenou jeho činností objednateli - pojistná smlouva na pojištění obecné odpovědnosti za škodu způsobenou poskytovatelem třetí osobě či zadavateli, která pokryje zejména škodu plynoucí z výkonu strážní činnosti, ochranu dat a finanční škody</w:t>
      </w:r>
      <w:r>
        <w:rPr>
          <w:rFonts w:asciiTheme="minorHAnsi" w:hAnsiTheme="minorHAnsi" w:cs="Arial"/>
          <w:sz w:val="22"/>
          <w:szCs w:val="22"/>
        </w:rPr>
        <w:t xml:space="preserve"> udržovat v platnosti po celou dobu plnění předmětu smlouvy a tento stav prokázat do 5 pracovních dnů od písemné výzvy objednatele.</w:t>
      </w:r>
    </w:p>
    <w:p w14:paraId="05064C4F" w14:textId="1CADE6C3" w:rsidR="00315EB7" w:rsidRPr="008F427A" w:rsidRDefault="00FF310B" w:rsidP="00C96DD9">
      <w:pPr>
        <w:ind w:left="705"/>
        <w:jc w:val="both"/>
        <w:rPr>
          <w:rFonts w:asciiTheme="minorHAnsi" w:hAnsiTheme="minorHAnsi"/>
          <w:b/>
          <w:iCs/>
          <w:snapToGrid w:val="0"/>
          <w:sz w:val="22"/>
          <w:szCs w:val="22"/>
        </w:rPr>
      </w:pPr>
      <w:r>
        <w:rPr>
          <w:rFonts w:asciiTheme="minorHAnsi" w:hAnsiTheme="minorHAnsi" w:cs="Arial"/>
          <w:sz w:val="22"/>
          <w:szCs w:val="22"/>
        </w:rPr>
        <w:t>Poskytovatel</w:t>
      </w:r>
      <w:r w:rsidRPr="00ED4C67">
        <w:rPr>
          <w:rFonts w:asciiTheme="minorHAnsi" w:hAnsiTheme="minorHAnsi" w:cs="Arial"/>
          <w:sz w:val="22"/>
          <w:szCs w:val="22"/>
        </w:rPr>
        <w:t xml:space="preserve"> zajistí, povede a zaplatí během celého trvání smluvního vztahu dle této smlouvy veškerá výše uvedená pojištění. V</w:t>
      </w:r>
      <w:r>
        <w:rPr>
          <w:rFonts w:asciiTheme="minorHAnsi" w:hAnsiTheme="minorHAnsi" w:cs="Arial"/>
          <w:sz w:val="22"/>
          <w:szCs w:val="22"/>
        </w:rPr>
        <w:t>eškerá pojištění budou sjednána v souladu s touto smlouvou</w:t>
      </w:r>
      <w:r w:rsidRPr="00ED4C67">
        <w:rPr>
          <w:rFonts w:asciiTheme="minorHAnsi" w:hAnsiTheme="minorHAnsi" w:cs="Arial"/>
          <w:sz w:val="22"/>
          <w:szCs w:val="22"/>
        </w:rPr>
        <w:t xml:space="preserve"> a nebudou dovolovat subrogační nároky pojistitele vůči objednateli. Pojistné smlouvy budou uzavřeny tak, aby zajišťovaly písemné oznámení objednateli o vypovězení, zániku pojištění nebo změně znamenající omezení krytí pojištěných rizik nejpozději patnáctý (15.) kalendářní den před nabytím účinnosti takové skutečnosti. Prokázané porušení povinnosti dle tohoto odstavce může být ze strany objednatele považováno za podstatné porušení smluvních povinností.</w:t>
      </w:r>
    </w:p>
    <w:p w14:paraId="5DAA33BC" w14:textId="345CDF78" w:rsidR="00EC3BA7" w:rsidRPr="00C96DD9" w:rsidRDefault="00EC3BA7" w:rsidP="00C96DD9">
      <w:pPr>
        <w:pStyle w:val="Odstavecseseznamem"/>
        <w:numPr>
          <w:ilvl w:val="1"/>
          <w:numId w:val="17"/>
        </w:numPr>
        <w:ind w:left="709" w:hanging="715"/>
        <w:jc w:val="both"/>
        <w:rPr>
          <w:rFonts w:asciiTheme="minorHAnsi" w:hAnsiTheme="minorHAnsi"/>
          <w:snapToGrid w:val="0"/>
          <w:szCs w:val="22"/>
        </w:rPr>
      </w:pPr>
      <w:r w:rsidRPr="00E32CB9">
        <w:rPr>
          <w:rFonts w:asciiTheme="minorHAnsi" w:hAnsiTheme="minorHAnsi"/>
          <w:szCs w:val="22"/>
        </w:rPr>
        <w:t xml:space="preserve">Každá </w:t>
      </w:r>
      <w:r w:rsidRPr="00C96DD9">
        <w:rPr>
          <w:rFonts w:asciiTheme="minorHAnsi" w:hAnsiTheme="minorHAnsi"/>
          <w:iCs/>
          <w:snapToGrid w:val="0"/>
          <w:szCs w:val="22"/>
        </w:rPr>
        <w:t>jednotlivá</w:t>
      </w:r>
      <w:r w:rsidRPr="00E32CB9">
        <w:rPr>
          <w:rFonts w:asciiTheme="minorHAnsi" w:hAnsiTheme="minorHAnsi"/>
          <w:szCs w:val="22"/>
        </w:rPr>
        <w:t xml:space="preserve"> poskytnutá služba dle této smlouvy má vady, jestliže neodpovídá výsledku určenému v této smlouvě a nesplňuje požadavky na služby dle této smlouvy.</w:t>
      </w:r>
    </w:p>
    <w:p w14:paraId="3D215F8C" w14:textId="77777777" w:rsidR="00FC6A78" w:rsidRPr="00FC6A78" w:rsidRDefault="00FC6A78" w:rsidP="00FC6A78">
      <w:pPr>
        <w:pStyle w:val="Odstavecseseznamem"/>
        <w:numPr>
          <w:ilvl w:val="1"/>
          <w:numId w:val="17"/>
        </w:numPr>
        <w:jc w:val="both"/>
        <w:rPr>
          <w:rFonts w:asciiTheme="minorHAnsi" w:hAnsiTheme="minorHAnsi"/>
          <w:snapToGrid w:val="0"/>
          <w:szCs w:val="22"/>
        </w:rPr>
      </w:pPr>
      <w:r w:rsidRPr="00FC6A78">
        <w:rPr>
          <w:rFonts w:asciiTheme="minorHAnsi" w:hAnsiTheme="minorHAnsi"/>
          <w:snapToGrid w:val="0"/>
          <w:szCs w:val="22"/>
        </w:rPr>
        <w:t xml:space="preserve">Objednatel je povinen uplatnit reklamaci písemně. Uplatnění reklamace musí obsahovat: </w:t>
      </w:r>
    </w:p>
    <w:p w14:paraId="445B5560" w14:textId="783C19BE" w:rsidR="00FC6A78" w:rsidRPr="00FC6A78" w:rsidRDefault="00FC6A78" w:rsidP="00C96DD9">
      <w:pPr>
        <w:pStyle w:val="Odstavecseseznamem"/>
        <w:numPr>
          <w:ilvl w:val="1"/>
          <w:numId w:val="26"/>
        </w:numPr>
        <w:jc w:val="both"/>
        <w:rPr>
          <w:rFonts w:asciiTheme="minorHAnsi" w:hAnsiTheme="minorHAnsi"/>
          <w:snapToGrid w:val="0"/>
          <w:szCs w:val="22"/>
        </w:rPr>
      </w:pPr>
      <w:r w:rsidRPr="00FC6A78">
        <w:rPr>
          <w:rFonts w:asciiTheme="minorHAnsi" w:hAnsiTheme="minorHAnsi"/>
          <w:snapToGrid w:val="0"/>
          <w:szCs w:val="22"/>
        </w:rPr>
        <w:t xml:space="preserve">název provozního úseku </w:t>
      </w:r>
    </w:p>
    <w:p w14:paraId="7EE723B4" w14:textId="77777777" w:rsidR="00FC6A78" w:rsidRPr="00FC6A78" w:rsidRDefault="00FC6A78" w:rsidP="00C96DD9">
      <w:pPr>
        <w:pStyle w:val="Odstavecseseznamem"/>
        <w:numPr>
          <w:ilvl w:val="1"/>
          <w:numId w:val="26"/>
        </w:numPr>
        <w:jc w:val="both"/>
        <w:rPr>
          <w:rFonts w:asciiTheme="minorHAnsi" w:hAnsiTheme="minorHAnsi"/>
          <w:snapToGrid w:val="0"/>
          <w:szCs w:val="22"/>
        </w:rPr>
      </w:pPr>
      <w:r w:rsidRPr="00FC6A78">
        <w:rPr>
          <w:rFonts w:asciiTheme="minorHAnsi" w:hAnsiTheme="minorHAnsi"/>
          <w:snapToGrid w:val="0"/>
          <w:szCs w:val="22"/>
        </w:rPr>
        <w:t xml:space="preserve">popis reklamace </w:t>
      </w:r>
    </w:p>
    <w:p w14:paraId="0451BCCF" w14:textId="77777777" w:rsidR="00FC6A78" w:rsidRPr="00FC6A78" w:rsidRDefault="00FC6A78" w:rsidP="00C96DD9">
      <w:pPr>
        <w:pStyle w:val="Odstavecseseznamem"/>
        <w:numPr>
          <w:ilvl w:val="1"/>
          <w:numId w:val="26"/>
        </w:numPr>
        <w:jc w:val="both"/>
        <w:rPr>
          <w:rFonts w:asciiTheme="minorHAnsi" w:hAnsiTheme="minorHAnsi"/>
          <w:snapToGrid w:val="0"/>
          <w:szCs w:val="22"/>
        </w:rPr>
      </w:pPr>
      <w:r w:rsidRPr="00FC6A78">
        <w:rPr>
          <w:rFonts w:asciiTheme="minorHAnsi" w:hAnsiTheme="minorHAnsi"/>
          <w:snapToGrid w:val="0"/>
          <w:szCs w:val="22"/>
        </w:rPr>
        <w:t xml:space="preserve">čas a termín zjištění </w:t>
      </w:r>
    </w:p>
    <w:p w14:paraId="4EC513F6" w14:textId="77777777" w:rsidR="00FC6A78" w:rsidRPr="00FC6A78" w:rsidRDefault="00FC6A78" w:rsidP="00C96DD9">
      <w:pPr>
        <w:pStyle w:val="Odstavecseseznamem"/>
        <w:numPr>
          <w:ilvl w:val="1"/>
          <w:numId w:val="26"/>
        </w:numPr>
        <w:jc w:val="both"/>
        <w:rPr>
          <w:rFonts w:asciiTheme="minorHAnsi" w:hAnsiTheme="minorHAnsi"/>
          <w:snapToGrid w:val="0"/>
          <w:szCs w:val="22"/>
        </w:rPr>
      </w:pPr>
      <w:r w:rsidRPr="00FC6A78">
        <w:rPr>
          <w:rFonts w:asciiTheme="minorHAnsi" w:hAnsiTheme="minorHAnsi"/>
          <w:snapToGrid w:val="0"/>
          <w:szCs w:val="22"/>
        </w:rPr>
        <w:t xml:space="preserve">požadovaný termín odstranění vady. </w:t>
      </w:r>
    </w:p>
    <w:p w14:paraId="3CB4922F" w14:textId="4E25D702" w:rsidR="003C7421" w:rsidRPr="00E32CB9" w:rsidRDefault="00426134" w:rsidP="00C96DD9">
      <w:pPr>
        <w:pStyle w:val="Odstavecseseznamem"/>
        <w:numPr>
          <w:ilvl w:val="1"/>
          <w:numId w:val="17"/>
        </w:numPr>
        <w:ind w:left="709" w:hanging="715"/>
        <w:jc w:val="both"/>
        <w:rPr>
          <w:rFonts w:asciiTheme="minorHAnsi" w:hAnsiTheme="minorHAnsi"/>
          <w:snapToGrid w:val="0"/>
          <w:szCs w:val="22"/>
        </w:rPr>
      </w:pPr>
      <w:r>
        <w:rPr>
          <w:rFonts w:asciiTheme="minorHAnsi" w:hAnsiTheme="minorHAnsi"/>
          <w:snapToGrid w:val="0"/>
          <w:szCs w:val="22"/>
        </w:rPr>
        <w:lastRenderedPageBreak/>
        <w:t>Poskytovatel</w:t>
      </w:r>
      <w:r w:rsidR="003C7421" w:rsidRPr="003C7421">
        <w:rPr>
          <w:rFonts w:asciiTheme="minorHAnsi" w:hAnsiTheme="minorHAnsi"/>
          <w:snapToGrid w:val="0"/>
          <w:szCs w:val="22"/>
        </w:rPr>
        <w:t xml:space="preserve"> je povinen</w:t>
      </w:r>
      <w:r w:rsidR="00D0549A">
        <w:rPr>
          <w:rFonts w:asciiTheme="minorHAnsi" w:hAnsiTheme="minorHAnsi"/>
          <w:snapToGrid w:val="0"/>
          <w:szCs w:val="22"/>
        </w:rPr>
        <w:t xml:space="preserve"> </w:t>
      </w:r>
      <w:r w:rsidR="003C7421" w:rsidRPr="003C7421">
        <w:rPr>
          <w:rFonts w:asciiTheme="minorHAnsi" w:hAnsiTheme="minorHAnsi"/>
          <w:snapToGrid w:val="0"/>
          <w:szCs w:val="22"/>
        </w:rPr>
        <w:t>v  případě  oprávněné  reklamace  zajistit  neprodleně nápravu odstraněním vady, a pokud to již není možné, poskytnout slevu z ceny.</w:t>
      </w:r>
    </w:p>
    <w:p w14:paraId="3A534141" w14:textId="77777777" w:rsidR="00231297" w:rsidRDefault="00231297" w:rsidP="006E61F3">
      <w:pPr>
        <w:jc w:val="both"/>
        <w:rPr>
          <w:rFonts w:asciiTheme="minorHAnsi" w:hAnsiTheme="minorHAnsi"/>
          <w:sz w:val="22"/>
          <w:szCs w:val="22"/>
        </w:rPr>
      </w:pPr>
    </w:p>
    <w:p w14:paraId="26FB3521" w14:textId="77777777" w:rsidR="00231297" w:rsidRPr="00E32CB9" w:rsidRDefault="00231297" w:rsidP="006E61F3">
      <w:pPr>
        <w:jc w:val="both"/>
        <w:rPr>
          <w:rFonts w:asciiTheme="minorHAnsi" w:hAnsiTheme="minorHAnsi"/>
          <w:sz w:val="22"/>
          <w:szCs w:val="22"/>
        </w:rPr>
      </w:pPr>
    </w:p>
    <w:p w14:paraId="6A6A5C59" w14:textId="31E8E0F4" w:rsidR="006E61F3" w:rsidRPr="00E32CB9" w:rsidRDefault="006E61F3" w:rsidP="00C96DD9">
      <w:pPr>
        <w:pStyle w:val="Odstavecseseznamem"/>
        <w:numPr>
          <w:ilvl w:val="0"/>
          <w:numId w:val="17"/>
        </w:numPr>
        <w:ind w:left="709"/>
        <w:jc w:val="center"/>
        <w:rPr>
          <w:rFonts w:asciiTheme="minorHAnsi" w:hAnsiTheme="minorHAnsi"/>
          <w:b/>
          <w:bCs/>
          <w:szCs w:val="22"/>
        </w:rPr>
      </w:pPr>
    </w:p>
    <w:p w14:paraId="0D65A325" w14:textId="77777777" w:rsidR="006E61F3" w:rsidRPr="00E32CB9" w:rsidRDefault="00EC3BA7" w:rsidP="006E61F3">
      <w:pPr>
        <w:jc w:val="center"/>
        <w:rPr>
          <w:rFonts w:asciiTheme="minorHAnsi" w:hAnsiTheme="minorHAnsi"/>
          <w:b/>
          <w:sz w:val="22"/>
          <w:szCs w:val="22"/>
        </w:rPr>
      </w:pPr>
      <w:r w:rsidRPr="00E32CB9">
        <w:rPr>
          <w:rFonts w:asciiTheme="minorHAnsi" w:hAnsiTheme="minorHAnsi"/>
          <w:b/>
          <w:sz w:val="22"/>
          <w:szCs w:val="22"/>
        </w:rPr>
        <w:t>Smluvní pokuty a úrok z prodlení</w:t>
      </w:r>
    </w:p>
    <w:p w14:paraId="0F3069A2" w14:textId="77777777" w:rsidR="006E61F3" w:rsidRPr="00E32CB9" w:rsidRDefault="006E61F3" w:rsidP="006E61F3">
      <w:pPr>
        <w:jc w:val="center"/>
        <w:rPr>
          <w:rFonts w:asciiTheme="minorHAnsi" w:hAnsiTheme="minorHAnsi"/>
          <w:b/>
          <w:sz w:val="22"/>
          <w:szCs w:val="22"/>
        </w:rPr>
      </w:pPr>
    </w:p>
    <w:p w14:paraId="595C7822" w14:textId="080520B2" w:rsidR="008F077C" w:rsidRDefault="008F077C" w:rsidP="00A13E23">
      <w:pPr>
        <w:pStyle w:val="Odstavecseseznamem"/>
        <w:numPr>
          <w:ilvl w:val="1"/>
          <w:numId w:val="17"/>
        </w:numPr>
        <w:jc w:val="both"/>
        <w:rPr>
          <w:rFonts w:asciiTheme="minorHAnsi" w:hAnsiTheme="minorHAnsi"/>
          <w:szCs w:val="22"/>
        </w:rPr>
      </w:pPr>
      <w:r w:rsidRPr="00E32CB9">
        <w:rPr>
          <w:rFonts w:asciiTheme="minorHAnsi" w:hAnsiTheme="minorHAnsi"/>
          <w:szCs w:val="22"/>
        </w:rPr>
        <w:t>V případě prodlení poskytovatele s</w:t>
      </w:r>
      <w:r>
        <w:rPr>
          <w:rFonts w:asciiTheme="minorHAnsi" w:hAnsiTheme="minorHAnsi"/>
          <w:szCs w:val="22"/>
        </w:rPr>
        <w:t xml:space="preserve">e zajištěním úklidu </w:t>
      </w:r>
      <w:r w:rsidR="00A13E23">
        <w:rPr>
          <w:rFonts w:asciiTheme="minorHAnsi" w:hAnsiTheme="minorHAnsi"/>
          <w:szCs w:val="22"/>
        </w:rPr>
        <w:t xml:space="preserve">jakékoliv položky (definované „číslem místností“ a „názvem prostoru“ na příslušném pracovišti </w:t>
      </w:r>
      <w:r>
        <w:rPr>
          <w:rFonts w:asciiTheme="minorHAnsi" w:hAnsiTheme="minorHAnsi"/>
          <w:szCs w:val="22"/>
        </w:rPr>
        <w:t>dle přílohy</w:t>
      </w:r>
      <w:r w:rsidR="00A13E23">
        <w:rPr>
          <w:rFonts w:asciiTheme="minorHAnsi" w:hAnsiTheme="minorHAnsi"/>
          <w:szCs w:val="22"/>
        </w:rPr>
        <w:t xml:space="preserve"> </w:t>
      </w:r>
      <w:r w:rsidR="00A13E23" w:rsidRPr="00A13E23">
        <w:rPr>
          <w:rFonts w:asciiTheme="minorHAnsi" w:hAnsiTheme="minorHAnsi"/>
          <w:szCs w:val="22"/>
        </w:rPr>
        <w:t xml:space="preserve">Příloha č. 5 – </w:t>
      </w:r>
      <w:r w:rsidR="00A13E23">
        <w:rPr>
          <w:rFonts w:asciiTheme="minorHAnsi" w:hAnsiTheme="minorHAnsi"/>
          <w:szCs w:val="22"/>
        </w:rPr>
        <w:t>„</w:t>
      </w:r>
      <w:r w:rsidR="00A13E23" w:rsidRPr="00A13E23">
        <w:rPr>
          <w:rFonts w:asciiTheme="minorHAnsi" w:hAnsiTheme="minorHAnsi"/>
          <w:szCs w:val="22"/>
        </w:rPr>
        <w:t>Kalkulace cen a rozsah poskytovaných služeb</w:t>
      </w:r>
      <w:r w:rsidR="00A13E23">
        <w:rPr>
          <w:rFonts w:asciiTheme="minorHAnsi" w:hAnsiTheme="minorHAnsi"/>
          <w:szCs w:val="22"/>
        </w:rPr>
        <w:t xml:space="preserve">“ a dle popisu požadavků  na zajištění komplexního úklidu uvedeného v Příloze č. 1 </w:t>
      </w:r>
      <w:r>
        <w:rPr>
          <w:rFonts w:asciiTheme="minorHAnsi" w:hAnsiTheme="minorHAnsi"/>
          <w:szCs w:val="22"/>
        </w:rPr>
        <w:t xml:space="preserve"> „Specifikace služeb“ této smlouvy je poskytovatel </w:t>
      </w:r>
      <w:r w:rsidRPr="00E32CB9">
        <w:rPr>
          <w:rFonts w:asciiTheme="minorHAnsi" w:hAnsiTheme="minorHAnsi"/>
          <w:szCs w:val="22"/>
        </w:rPr>
        <w:t xml:space="preserve">povinen zaplatit smluvní pokutu ve výši </w:t>
      </w:r>
      <w:r>
        <w:rPr>
          <w:rFonts w:asciiTheme="minorHAnsi" w:hAnsiTheme="minorHAnsi"/>
          <w:szCs w:val="22"/>
        </w:rPr>
        <w:t xml:space="preserve"> </w:t>
      </w:r>
      <w:r w:rsidR="005A69AB">
        <w:rPr>
          <w:rFonts w:asciiTheme="minorHAnsi" w:hAnsiTheme="minorHAnsi"/>
          <w:szCs w:val="22"/>
        </w:rPr>
        <w:t>1</w:t>
      </w:r>
      <w:r>
        <w:rPr>
          <w:rFonts w:asciiTheme="minorHAnsi" w:hAnsiTheme="minorHAnsi"/>
          <w:szCs w:val="22"/>
        </w:rPr>
        <w:t xml:space="preserve"> 000 </w:t>
      </w:r>
      <w:r w:rsidRPr="00E32CB9">
        <w:rPr>
          <w:rFonts w:asciiTheme="minorHAnsi" w:hAnsiTheme="minorHAnsi"/>
          <w:szCs w:val="22"/>
        </w:rPr>
        <w:t>Kč</w:t>
      </w:r>
      <w:r w:rsidR="00FD6F1A">
        <w:rPr>
          <w:rFonts w:asciiTheme="minorHAnsi" w:hAnsiTheme="minorHAnsi"/>
          <w:szCs w:val="22"/>
        </w:rPr>
        <w:t xml:space="preserve"> za každé jednotlivé prodlení poskytovatele se zajištěním úklidu jakékoliv položky.</w:t>
      </w:r>
    </w:p>
    <w:p w14:paraId="486F6AE7" w14:textId="5351491D" w:rsidR="00D65FA1" w:rsidRDefault="00EC3BA7" w:rsidP="00BA09BF">
      <w:pPr>
        <w:pStyle w:val="Odstavecseseznamem"/>
        <w:numPr>
          <w:ilvl w:val="1"/>
          <w:numId w:val="17"/>
        </w:numPr>
        <w:jc w:val="both"/>
        <w:rPr>
          <w:rFonts w:asciiTheme="minorHAnsi" w:hAnsiTheme="minorHAnsi"/>
          <w:szCs w:val="22"/>
        </w:rPr>
      </w:pPr>
      <w:r w:rsidRPr="00E32CB9">
        <w:rPr>
          <w:rFonts w:asciiTheme="minorHAnsi" w:hAnsiTheme="minorHAnsi"/>
          <w:szCs w:val="22"/>
        </w:rPr>
        <w:t>V případě prodlení poskytovatele s</w:t>
      </w:r>
      <w:r w:rsidR="00127254">
        <w:rPr>
          <w:rFonts w:asciiTheme="minorHAnsi" w:hAnsiTheme="minorHAnsi"/>
          <w:szCs w:val="22"/>
        </w:rPr>
        <w:t> dodržením zásahového času</w:t>
      </w:r>
      <w:r w:rsidR="00D65FA1">
        <w:rPr>
          <w:rFonts w:asciiTheme="minorHAnsi" w:hAnsiTheme="minorHAnsi"/>
          <w:szCs w:val="22"/>
        </w:rPr>
        <w:t xml:space="preserve"> nebo</w:t>
      </w:r>
      <w:r w:rsidR="00127254">
        <w:rPr>
          <w:rFonts w:asciiTheme="minorHAnsi" w:hAnsiTheme="minorHAnsi"/>
          <w:szCs w:val="22"/>
        </w:rPr>
        <w:t xml:space="preserve"> </w:t>
      </w:r>
      <w:r w:rsidR="00D65FA1">
        <w:rPr>
          <w:rFonts w:asciiTheme="minorHAnsi" w:hAnsiTheme="minorHAnsi"/>
          <w:szCs w:val="22"/>
        </w:rPr>
        <w:t xml:space="preserve">s reakcí na telefon při pohotovostní službě  </w:t>
      </w:r>
      <w:r w:rsidR="00127254">
        <w:rPr>
          <w:rFonts w:asciiTheme="minorHAnsi" w:hAnsiTheme="minorHAnsi"/>
          <w:szCs w:val="22"/>
        </w:rPr>
        <w:t xml:space="preserve">dle přílohy č. 1 – „Specifikace služeb“ této smlouvy </w:t>
      </w:r>
      <w:r w:rsidR="00EA221C">
        <w:rPr>
          <w:rFonts w:asciiTheme="minorHAnsi" w:hAnsiTheme="minorHAnsi"/>
          <w:szCs w:val="22"/>
        </w:rPr>
        <w:t xml:space="preserve">je poskytovatel </w:t>
      </w:r>
      <w:r w:rsidRPr="00E32CB9">
        <w:rPr>
          <w:rFonts w:asciiTheme="minorHAnsi" w:hAnsiTheme="minorHAnsi"/>
          <w:szCs w:val="22"/>
        </w:rPr>
        <w:t xml:space="preserve">povinen zaplatit smluvní pokutu ve výši </w:t>
      </w:r>
      <w:r w:rsidR="00EA221C">
        <w:rPr>
          <w:rFonts w:asciiTheme="minorHAnsi" w:hAnsiTheme="minorHAnsi"/>
          <w:szCs w:val="22"/>
        </w:rPr>
        <w:t xml:space="preserve"> 1</w:t>
      </w:r>
      <w:r w:rsidR="00D65FA1">
        <w:rPr>
          <w:rFonts w:asciiTheme="minorHAnsi" w:hAnsiTheme="minorHAnsi"/>
          <w:szCs w:val="22"/>
        </w:rPr>
        <w:t> </w:t>
      </w:r>
      <w:r w:rsidR="00EA221C">
        <w:rPr>
          <w:rFonts w:asciiTheme="minorHAnsi" w:hAnsiTheme="minorHAnsi"/>
          <w:szCs w:val="22"/>
        </w:rPr>
        <w:t>000</w:t>
      </w:r>
      <w:r w:rsidR="00D65FA1">
        <w:rPr>
          <w:rFonts w:asciiTheme="minorHAnsi" w:hAnsiTheme="minorHAnsi"/>
          <w:szCs w:val="22"/>
        </w:rPr>
        <w:t xml:space="preserve"> </w:t>
      </w:r>
      <w:r w:rsidRPr="00E32CB9">
        <w:rPr>
          <w:rFonts w:asciiTheme="minorHAnsi" w:hAnsiTheme="minorHAnsi"/>
          <w:szCs w:val="22"/>
        </w:rPr>
        <w:t xml:space="preserve">Kč za každý </w:t>
      </w:r>
      <w:r w:rsidR="00EA221C">
        <w:rPr>
          <w:rFonts w:asciiTheme="minorHAnsi" w:hAnsiTheme="minorHAnsi"/>
          <w:szCs w:val="22"/>
        </w:rPr>
        <w:t xml:space="preserve">případ </w:t>
      </w:r>
      <w:r w:rsidRPr="00E32CB9">
        <w:rPr>
          <w:rFonts w:asciiTheme="minorHAnsi" w:hAnsiTheme="minorHAnsi"/>
          <w:szCs w:val="22"/>
        </w:rPr>
        <w:t>prodlení</w:t>
      </w:r>
      <w:r w:rsidR="00EA221C">
        <w:rPr>
          <w:rFonts w:asciiTheme="minorHAnsi" w:hAnsiTheme="minorHAnsi"/>
          <w:szCs w:val="22"/>
        </w:rPr>
        <w:t>.</w:t>
      </w:r>
    </w:p>
    <w:p w14:paraId="6D39DBC8" w14:textId="6868EC47" w:rsidR="00F528A0" w:rsidRDefault="00F528A0" w:rsidP="00BA09BF">
      <w:pPr>
        <w:pStyle w:val="Odstavecseseznamem"/>
        <w:numPr>
          <w:ilvl w:val="1"/>
          <w:numId w:val="17"/>
        </w:numPr>
        <w:jc w:val="both"/>
        <w:rPr>
          <w:rFonts w:asciiTheme="minorHAnsi" w:hAnsiTheme="minorHAnsi"/>
          <w:szCs w:val="22"/>
        </w:rPr>
      </w:pPr>
      <w:r w:rsidRPr="00E32CB9">
        <w:rPr>
          <w:rFonts w:asciiTheme="minorHAnsi" w:hAnsiTheme="minorHAnsi"/>
          <w:szCs w:val="22"/>
        </w:rPr>
        <w:t>V</w:t>
      </w:r>
      <w:r>
        <w:rPr>
          <w:rFonts w:asciiTheme="minorHAnsi" w:hAnsiTheme="minorHAnsi"/>
          <w:szCs w:val="22"/>
        </w:rPr>
        <w:t> </w:t>
      </w:r>
      <w:r w:rsidRPr="00E32CB9">
        <w:rPr>
          <w:rFonts w:asciiTheme="minorHAnsi" w:hAnsiTheme="minorHAnsi"/>
          <w:szCs w:val="22"/>
        </w:rPr>
        <w:t>případě</w:t>
      </w:r>
      <w:r>
        <w:rPr>
          <w:rFonts w:asciiTheme="minorHAnsi" w:hAnsiTheme="minorHAnsi"/>
          <w:szCs w:val="22"/>
        </w:rPr>
        <w:t xml:space="preserve"> </w:t>
      </w:r>
      <w:r w:rsidR="007018A1">
        <w:rPr>
          <w:rFonts w:asciiTheme="minorHAnsi" w:hAnsiTheme="minorHAnsi"/>
          <w:szCs w:val="22"/>
        </w:rPr>
        <w:t xml:space="preserve">porušení povinnosti </w:t>
      </w:r>
      <w:r w:rsidR="005841D0">
        <w:rPr>
          <w:rFonts w:asciiTheme="minorHAnsi" w:hAnsiTheme="minorHAnsi"/>
          <w:szCs w:val="22"/>
        </w:rPr>
        <w:t xml:space="preserve">přítomnosti </w:t>
      </w:r>
      <w:r>
        <w:rPr>
          <w:rFonts w:asciiTheme="minorHAnsi" w:hAnsiTheme="minorHAnsi"/>
          <w:szCs w:val="22"/>
        </w:rPr>
        <w:t>vedoucího pracovníka úklidové čety</w:t>
      </w:r>
      <w:r w:rsidR="00513EDB">
        <w:rPr>
          <w:rFonts w:asciiTheme="minorHAnsi" w:hAnsiTheme="minorHAnsi"/>
          <w:szCs w:val="22"/>
        </w:rPr>
        <w:t xml:space="preserve"> nebo jeho zástupce </w:t>
      </w:r>
      <w:r>
        <w:rPr>
          <w:rFonts w:asciiTheme="minorHAnsi" w:hAnsiTheme="minorHAnsi"/>
          <w:szCs w:val="22"/>
        </w:rPr>
        <w:t xml:space="preserve"> v areálu Litomyšlské nemocnice </w:t>
      </w:r>
      <w:r w:rsidRPr="00E32CB9">
        <w:rPr>
          <w:rFonts w:asciiTheme="minorHAnsi" w:hAnsiTheme="minorHAnsi"/>
          <w:szCs w:val="22"/>
        </w:rPr>
        <w:t xml:space="preserve"> </w:t>
      </w:r>
      <w:r w:rsidR="00513EDB">
        <w:rPr>
          <w:rFonts w:asciiTheme="minorHAnsi" w:hAnsiTheme="minorHAnsi"/>
          <w:szCs w:val="22"/>
        </w:rPr>
        <w:t xml:space="preserve">dle přílohy č. 1 čl. 1.6 </w:t>
      </w:r>
      <w:r>
        <w:rPr>
          <w:rFonts w:asciiTheme="minorHAnsi" w:hAnsiTheme="minorHAnsi"/>
          <w:szCs w:val="22"/>
        </w:rPr>
        <w:t xml:space="preserve">je poskytovatel </w:t>
      </w:r>
      <w:r w:rsidRPr="00E32CB9">
        <w:rPr>
          <w:rFonts w:asciiTheme="minorHAnsi" w:hAnsiTheme="minorHAnsi"/>
          <w:szCs w:val="22"/>
        </w:rPr>
        <w:t xml:space="preserve">povinen zaplatit smluvní pokutu ve výši </w:t>
      </w:r>
      <w:r>
        <w:rPr>
          <w:rFonts w:asciiTheme="minorHAnsi" w:hAnsiTheme="minorHAnsi"/>
          <w:szCs w:val="22"/>
        </w:rPr>
        <w:t xml:space="preserve"> 5 000 </w:t>
      </w:r>
      <w:r w:rsidRPr="00E32CB9">
        <w:rPr>
          <w:rFonts w:asciiTheme="minorHAnsi" w:hAnsiTheme="minorHAnsi"/>
          <w:szCs w:val="22"/>
        </w:rPr>
        <w:t xml:space="preserve">Kč za každý </w:t>
      </w:r>
      <w:r>
        <w:rPr>
          <w:rFonts w:asciiTheme="minorHAnsi" w:hAnsiTheme="minorHAnsi"/>
          <w:szCs w:val="22"/>
        </w:rPr>
        <w:t>případ.</w:t>
      </w:r>
    </w:p>
    <w:p w14:paraId="4F511F40" w14:textId="4079E821" w:rsidR="00EC3BA7" w:rsidRPr="00C96DD9" w:rsidRDefault="00BA422B" w:rsidP="00BA09BF">
      <w:pPr>
        <w:pStyle w:val="Odstavecseseznamem"/>
        <w:numPr>
          <w:ilvl w:val="1"/>
          <w:numId w:val="17"/>
        </w:numPr>
        <w:jc w:val="both"/>
        <w:rPr>
          <w:rFonts w:asciiTheme="minorHAnsi" w:hAnsiTheme="minorHAnsi"/>
          <w:szCs w:val="22"/>
        </w:rPr>
      </w:pPr>
      <w:r w:rsidRPr="00C96DD9">
        <w:rPr>
          <w:rFonts w:asciiTheme="minorHAnsi" w:hAnsiTheme="minorHAnsi"/>
          <w:szCs w:val="22"/>
        </w:rPr>
        <w:t>V případě absence požadovaného počtu opakovatelně pr</w:t>
      </w:r>
      <w:r w:rsidR="00404BD4" w:rsidRPr="00C96DD9">
        <w:rPr>
          <w:rFonts w:asciiTheme="minorHAnsi" w:hAnsiTheme="minorHAnsi"/>
          <w:szCs w:val="22"/>
        </w:rPr>
        <w:t>a</w:t>
      </w:r>
      <w:r w:rsidRPr="00C96DD9">
        <w:rPr>
          <w:rFonts w:asciiTheme="minorHAnsi" w:hAnsiTheme="minorHAnsi"/>
          <w:szCs w:val="22"/>
        </w:rPr>
        <w:t xml:space="preserve">telných kapsových mopů </w:t>
      </w:r>
      <w:r w:rsidR="00CE17D4">
        <w:rPr>
          <w:rFonts w:asciiTheme="minorHAnsi" w:hAnsiTheme="minorHAnsi"/>
          <w:szCs w:val="22"/>
        </w:rPr>
        <w:t>(stanoveno v </w:t>
      </w:r>
      <w:r w:rsidR="00426134">
        <w:rPr>
          <w:rFonts w:asciiTheme="minorHAnsi" w:hAnsiTheme="minorHAnsi"/>
          <w:szCs w:val="22"/>
        </w:rPr>
        <w:t>P</w:t>
      </w:r>
      <w:r w:rsidR="00CE17D4">
        <w:rPr>
          <w:rFonts w:asciiTheme="minorHAnsi" w:hAnsiTheme="minorHAnsi"/>
          <w:szCs w:val="22"/>
        </w:rPr>
        <w:t xml:space="preserve">říloze č. </w:t>
      </w:r>
      <w:r w:rsidR="00426134">
        <w:rPr>
          <w:rFonts w:asciiTheme="minorHAnsi" w:hAnsiTheme="minorHAnsi"/>
          <w:szCs w:val="22"/>
        </w:rPr>
        <w:t>4</w:t>
      </w:r>
      <w:r w:rsidR="00960600">
        <w:rPr>
          <w:rFonts w:asciiTheme="minorHAnsi" w:hAnsiTheme="minorHAnsi"/>
          <w:szCs w:val="22"/>
        </w:rPr>
        <w:t xml:space="preserve"> – Technologický postup úklidu</w:t>
      </w:r>
      <w:r w:rsidR="00426134">
        <w:rPr>
          <w:rFonts w:asciiTheme="minorHAnsi" w:hAnsiTheme="minorHAnsi"/>
          <w:szCs w:val="22"/>
        </w:rPr>
        <w:t xml:space="preserve"> – požadavky objednatele</w:t>
      </w:r>
      <w:r w:rsidR="00960600">
        <w:rPr>
          <w:rFonts w:asciiTheme="minorHAnsi" w:hAnsiTheme="minorHAnsi"/>
          <w:szCs w:val="22"/>
        </w:rPr>
        <w:t xml:space="preserve">) </w:t>
      </w:r>
      <w:r w:rsidRPr="00C96DD9">
        <w:rPr>
          <w:rFonts w:asciiTheme="minorHAnsi" w:hAnsiTheme="minorHAnsi"/>
          <w:szCs w:val="22"/>
        </w:rPr>
        <w:t>je poskytovatel povinen zaplatit smluvní pokutu ve výši  5 000 Kč za každý případ.</w:t>
      </w:r>
    </w:p>
    <w:p w14:paraId="7628CB50" w14:textId="44F831CA" w:rsidR="00EC3BA7" w:rsidRDefault="00EC3BA7" w:rsidP="00BA09BF">
      <w:pPr>
        <w:pStyle w:val="Odstavecseseznamem"/>
        <w:numPr>
          <w:ilvl w:val="1"/>
          <w:numId w:val="17"/>
        </w:numPr>
        <w:jc w:val="both"/>
        <w:rPr>
          <w:rFonts w:asciiTheme="minorHAnsi" w:hAnsiTheme="minorHAnsi"/>
          <w:szCs w:val="22"/>
        </w:rPr>
      </w:pPr>
      <w:r w:rsidRPr="00C96DD9">
        <w:rPr>
          <w:rFonts w:asciiTheme="minorHAnsi" w:hAnsiTheme="minorHAnsi"/>
          <w:szCs w:val="22"/>
        </w:rPr>
        <w:t>Pokud</w:t>
      </w:r>
      <w:r w:rsidRPr="00E32CB9">
        <w:rPr>
          <w:rFonts w:asciiTheme="minorHAnsi" w:hAnsiTheme="minorHAnsi"/>
          <w:szCs w:val="22"/>
        </w:rPr>
        <w:t xml:space="preserve"> poskytovatel nesplní povinnost odstranit vady poskytnuté služby ve stanovené lhůtě </w:t>
      </w:r>
      <w:r w:rsidR="000F44A4">
        <w:rPr>
          <w:rFonts w:asciiTheme="minorHAnsi" w:hAnsiTheme="minorHAnsi"/>
          <w:szCs w:val="22"/>
        </w:rPr>
        <w:t xml:space="preserve">dle </w:t>
      </w:r>
      <w:r w:rsidRPr="00E32CB9">
        <w:rPr>
          <w:rFonts w:asciiTheme="minorHAnsi" w:hAnsiTheme="minorHAnsi"/>
          <w:szCs w:val="22"/>
        </w:rPr>
        <w:t xml:space="preserve">této smlouvy, je povinen zaplatit smluvní pokutu ve výši </w:t>
      </w:r>
      <w:r w:rsidR="00B05333">
        <w:rPr>
          <w:rFonts w:asciiTheme="minorHAnsi" w:hAnsiTheme="minorHAnsi"/>
          <w:szCs w:val="22"/>
        </w:rPr>
        <w:t xml:space="preserve">1 000 </w:t>
      </w:r>
      <w:r w:rsidRPr="00E32CB9">
        <w:rPr>
          <w:rFonts w:asciiTheme="minorHAnsi" w:hAnsiTheme="minorHAnsi"/>
          <w:szCs w:val="22"/>
        </w:rPr>
        <w:t>Kč za každý den prodlení s odstraněním vad.</w:t>
      </w:r>
    </w:p>
    <w:p w14:paraId="7270B0BE" w14:textId="6715DA37" w:rsidR="00DA12A9" w:rsidRPr="003722A2" w:rsidRDefault="00DA12A9" w:rsidP="00DA12A9">
      <w:pPr>
        <w:pStyle w:val="Odstavecseseznamem"/>
        <w:numPr>
          <w:ilvl w:val="1"/>
          <w:numId w:val="17"/>
        </w:numPr>
        <w:jc w:val="both"/>
        <w:rPr>
          <w:rFonts w:asciiTheme="minorHAnsi" w:hAnsiTheme="minorHAnsi"/>
          <w:i/>
          <w:szCs w:val="22"/>
        </w:rPr>
      </w:pPr>
      <w:r w:rsidRPr="003722A2">
        <w:rPr>
          <w:rFonts w:asciiTheme="minorHAnsi" w:hAnsiTheme="minorHAnsi" w:cs="Tahoma"/>
        </w:rPr>
        <w:t>V </w:t>
      </w:r>
      <w:r w:rsidRPr="003722A2">
        <w:rPr>
          <w:rFonts w:asciiTheme="minorHAnsi" w:hAnsiTheme="minorHAnsi"/>
          <w:szCs w:val="22"/>
        </w:rPr>
        <w:t>případě</w:t>
      </w:r>
      <w:r w:rsidRPr="003722A2">
        <w:rPr>
          <w:rFonts w:asciiTheme="minorHAnsi" w:hAnsiTheme="minorHAnsi" w:cs="Tahoma"/>
        </w:rPr>
        <w:t xml:space="preserve"> </w:t>
      </w:r>
      <w:r w:rsidRPr="003722A2">
        <w:rPr>
          <w:rFonts w:asciiTheme="minorHAnsi" w:hAnsiTheme="minorHAnsi"/>
          <w:szCs w:val="22"/>
        </w:rPr>
        <w:t>porušení</w:t>
      </w:r>
      <w:r w:rsidRPr="003722A2">
        <w:rPr>
          <w:rFonts w:asciiTheme="minorHAnsi" w:hAnsiTheme="minorHAnsi" w:cs="Tahoma"/>
        </w:rPr>
        <w:t xml:space="preserve"> článku 6.18 této smlouvy bude proti poskytovateli uplatněna pokuta ve výši Kč 5 000,00 za každé jednotlivé porušení a to i opakovaně.</w:t>
      </w:r>
    </w:p>
    <w:p w14:paraId="112E639B" w14:textId="2F0FCD15" w:rsidR="00DA12A9" w:rsidRPr="003722A2" w:rsidRDefault="00DA12A9" w:rsidP="00BA09BF">
      <w:pPr>
        <w:pStyle w:val="Odstavecseseznamem"/>
        <w:numPr>
          <w:ilvl w:val="1"/>
          <w:numId w:val="17"/>
        </w:numPr>
        <w:jc w:val="both"/>
        <w:rPr>
          <w:rFonts w:asciiTheme="minorHAnsi" w:hAnsiTheme="minorHAnsi"/>
          <w:szCs w:val="22"/>
        </w:rPr>
      </w:pPr>
      <w:r w:rsidRPr="003722A2">
        <w:rPr>
          <w:rFonts w:asciiTheme="minorHAnsi" w:hAnsiTheme="minorHAnsi" w:cs="Tahoma"/>
        </w:rPr>
        <w:t>V </w:t>
      </w:r>
      <w:r w:rsidRPr="003722A2">
        <w:rPr>
          <w:rFonts w:asciiTheme="minorHAnsi" w:hAnsiTheme="minorHAnsi"/>
          <w:szCs w:val="22"/>
        </w:rPr>
        <w:t>případě</w:t>
      </w:r>
      <w:r w:rsidRPr="003722A2">
        <w:rPr>
          <w:rFonts w:asciiTheme="minorHAnsi" w:hAnsiTheme="minorHAnsi" w:cs="Tahoma"/>
        </w:rPr>
        <w:t xml:space="preserve"> </w:t>
      </w:r>
      <w:r w:rsidRPr="003722A2">
        <w:rPr>
          <w:rFonts w:asciiTheme="minorHAnsi" w:hAnsiTheme="minorHAnsi"/>
          <w:szCs w:val="22"/>
        </w:rPr>
        <w:t>porušení</w:t>
      </w:r>
      <w:r w:rsidRPr="003722A2">
        <w:rPr>
          <w:rFonts w:asciiTheme="minorHAnsi" w:hAnsiTheme="minorHAnsi" w:cs="Tahoma"/>
        </w:rPr>
        <w:t xml:space="preserve"> článku 6.25 této smlouvy bude proti poskytovateli uplatněna pokuta ve výši Kč 5 000,00 za každé jednotlivé porušení a to i opakovaně.</w:t>
      </w:r>
    </w:p>
    <w:p w14:paraId="160CBFF0" w14:textId="1A2092A1" w:rsidR="00EC3BA7" w:rsidRPr="003722A2" w:rsidRDefault="00B05333" w:rsidP="00BA09BF">
      <w:pPr>
        <w:pStyle w:val="Odstavecseseznamem"/>
        <w:numPr>
          <w:ilvl w:val="1"/>
          <w:numId w:val="17"/>
        </w:numPr>
        <w:jc w:val="both"/>
        <w:rPr>
          <w:rFonts w:asciiTheme="minorHAnsi" w:hAnsiTheme="minorHAnsi"/>
          <w:i/>
          <w:szCs w:val="22"/>
        </w:rPr>
      </w:pPr>
      <w:r w:rsidRPr="003722A2">
        <w:rPr>
          <w:rFonts w:asciiTheme="minorHAnsi" w:hAnsiTheme="minorHAnsi" w:cs="Tahoma"/>
        </w:rPr>
        <w:t>V </w:t>
      </w:r>
      <w:r w:rsidRPr="003722A2">
        <w:rPr>
          <w:rFonts w:asciiTheme="minorHAnsi" w:hAnsiTheme="minorHAnsi"/>
          <w:szCs w:val="22"/>
        </w:rPr>
        <w:t>případě</w:t>
      </w:r>
      <w:r w:rsidRPr="003722A2">
        <w:rPr>
          <w:rFonts w:asciiTheme="minorHAnsi" w:hAnsiTheme="minorHAnsi" w:cs="Tahoma"/>
        </w:rPr>
        <w:t xml:space="preserve"> </w:t>
      </w:r>
      <w:r w:rsidRPr="003722A2">
        <w:rPr>
          <w:rFonts w:asciiTheme="minorHAnsi" w:hAnsiTheme="minorHAnsi"/>
          <w:szCs w:val="22"/>
        </w:rPr>
        <w:t>porušení</w:t>
      </w:r>
      <w:r w:rsidRPr="003722A2">
        <w:rPr>
          <w:rFonts w:asciiTheme="minorHAnsi" w:hAnsiTheme="minorHAnsi" w:cs="Tahoma"/>
        </w:rPr>
        <w:t xml:space="preserve"> článku 6.</w:t>
      </w:r>
      <w:r w:rsidR="009D63DD" w:rsidRPr="003722A2">
        <w:rPr>
          <w:rFonts w:asciiTheme="minorHAnsi" w:hAnsiTheme="minorHAnsi" w:cs="Tahoma"/>
        </w:rPr>
        <w:t>28</w:t>
      </w:r>
      <w:r w:rsidRPr="003722A2">
        <w:rPr>
          <w:rFonts w:asciiTheme="minorHAnsi" w:hAnsiTheme="minorHAnsi" w:cs="Tahoma"/>
        </w:rPr>
        <w:t xml:space="preserve"> této smlouvy bude proti </w:t>
      </w:r>
      <w:r w:rsidR="00426134" w:rsidRPr="003722A2">
        <w:rPr>
          <w:rFonts w:asciiTheme="minorHAnsi" w:hAnsiTheme="minorHAnsi" w:cs="Tahoma"/>
        </w:rPr>
        <w:t xml:space="preserve">poskytovateli </w:t>
      </w:r>
      <w:r w:rsidRPr="003722A2">
        <w:rPr>
          <w:rFonts w:asciiTheme="minorHAnsi" w:hAnsiTheme="minorHAnsi" w:cs="Tahoma"/>
        </w:rPr>
        <w:t>uplatněna pokuta ve výši Kč 5</w:t>
      </w:r>
      <w:r w:rsidR="003B5DD5" w:rsidRPr="003722A2">
        <w:rPr>
          <w:rFonts w:asciiTheme="minorHAnsi" w:hAnsiTheme="minorHAnsi" w:cs="Tahoma"/>
        </w:rPr>
        <w:t xml:space="preserve"> </w:t>
      </w:r>
      <w:r w:rsidRPr="003722A2">
        <w:rPr>
          <w:rFonts w:asciiTheme="minorHAnsi" w:hAnsiTheme="minorHAnsi" w:cs="Tahoma"/>
        </w:rPr>
        <w:t>000,00</w:t>
      </w:r>
      <w:r w:rsidR="00D86640" w:rsidRPr="003722A2">
        <w:rPr>
          <w:rFonts w:asciiTheme="minorHAnsi" w:hAnsiTheme="minorHAnsi" w:cs="Tahoma"/>
        </w:rPr>
        <w:t xml:space="preserve"> za každé jednotlivé porušení a to i opakovaně.</w:t>
      </w:r>
    </w:p>
    <w:p w14:paraId="7308D6E7" w14:textId="009AF2F8" w:rsidR="00AE1DAD" w:rsidRPr="004A20D5" w:rsidRDefault="00AE1DAD" w:rsidP="00BA09BF">
      <w:pPr>
        <w:pStyle w:val="Odstavecseseznamem"/>
        <w:numPr>
          <w:ilvl w:val="1"/>
          <w:numId w:val="17"/>
        </w:numPr>
        <w:jc w:val="both"/>
        <w:rPr>
          <w:rFonts w:asciiTheme="minorHAnsi" w:hAnsiTheme="minorHAnsi"/>
          <w:b/>
          <w:szCs w:val="22"/>
        </w:rPr>
      </w:pPr>
      <w:r w:rsidRPr="00C96DD9">
        <w:rPr>
          <w:rFonts w:asciiTheme="minorHAnsi" w:hAnsiTheme="minorHAnsi"/>
          <w:szCs w:val="22"/>
        </w:rPr>
        <w:t>V případě, že poskytovatel bude v prodlení s předložením pojištění odpovědnosti za škodu způsobenou jeho činností v důsledku poskytování služeb objednateli, případně třetím osobám čl. 7.3 smlouvy, uhradí poskytovatel objednateli smluvní pokutu ve výši 1 000,- Kč, a to za každý i započatý den prodlení.</w:t>
      </w:r>
    </w:p>
    <w:p w14:paraId="177F62F0" w14:textId="502654CA" w:rsidR="00755A28" w:rsidRDefault="00755A28" w:rsidP="00BA09BF">
      <w:pPr>
        <w:pStyle w:val="Odstavecseseznamem"/>
        <w:numPr>
          <w:ilvl w:val="1"/>
          <w:numId w:val="17"/>
        </w:numPr>
        <w:jc w:val="both"/>
        <w:rPr>
          <w:rFonts w:asciiTheme="minorHAnsi" w:hAnsiTheme="minorHAnsi"/>
          <w:szCs w:val="22"/>
        </w:rPr>
      </w:pPr>
      <w:r w:rsidRPr="004A20D5">
        <w:rPr>
          <w:rFonts w:asciiTheme="minorHAnsi" w:hAnsiTheme="minorHAnsi"/>
          <w:szCs w:val="22"/>
        </w:rPr>
        <w:t xml:space="preserve">V případě, že poskytovatel poruší ustanovení čl. </w:t>
      </w:r>
      <w:r w:rsidR="00D8472B">
        <w:rPr>
          <w:rFonts w:asciiTheme="minorHAnsi" w:hAnsiTheme="minorHAnsi"/>
          <w:szCs w:val="22"/>
        </w:rPr>
        <w:t>10</w:t>
      </w:r>
      <w:r w:rsidRPr="004A20D5">
        <w:rPr>
          <w:rFonts w:asciiTheme="minorHAnsi" w:hAnsiTheme="minorHAnsi"/>
          <w:szCs w:val="22"/>
        </w:rPr>
        <w:t>.</w:t>
      </w:r>
      <w:r w:rsidR="00D8472B">
        <w:rPr>
          <w:rFonts w:asciiTheme="minorHAnsi" w:hAnsiTheme="minorHAnsi"/>
          <w:szCs w:val="22"/>
        </w:rPr>
        <w:t>6</w:t>
      </w:r>
      <w:r w:rsidRPr="004A20D5">
        <w:rPr>
          <w:rFonts w:asciiTheme="minorHAnsi" w:hAnsiTheme="minorHAnsi"/>
          <w:szCs w:val="22"/>
        </w:rPr>
        <w:t xml:space="preserve"> této smlouvy, je povinen zaplatit smluvní pokutu ve výši 50 000,- Kč za každé takové porušení.</w:t>
      </w:r>
    </w:p>
    <w:p w14:paraId="13DA338E" w14:textId="698F9E6D" w:rsidR="008A0415" w:rsidRPr="004A20D5" w:rsidRDefault="008A0415" w:rsidP="00BA09BF">
      <w:pPr>
        <w:pStyle w:val="Odstavecseseznamem"/>
        <w:numPr>
          <w:ilvl w:val="1"/>
          <w:numId w:val="17"/>
        </w:numPr>
        <w:jc w:val="both"/>
        <w:rPr>
          <w:rFonts w:asciiTheme="minorHAnsi" w:hAnsiTheme="minorHAnsi"/>
          <w:szCs w:val="22"/>
        </w:rPr>
      </w:pPr>
      <w:r>
        <w:rPr>
          <w:rFonts w:asciiTheme="minorHAnsi" w:hAnsiTheme="minorHAnsi"/>
          <w:szCs w:val="22"/>
        </w:rPr>
        <w:t>V případě, že poskytovatel bude v prodlení s předložením originál</w:t>
      </w:r>
      <w:r w:rsidR="00D8472B">
        <w:rPr>
          <w:rFonts w:asciiTheme="minorHAnsi" w:hAnsiTheme="minorHAnsi"/>
          <w:szCs w:val="22"/>
        </w:rPr>
        <w:t>u</w:t>
      </w:r>
      <w:r>
        <w:rPr>
          <w:rFonts w:asciiTheme="minorHAnsi" w:hAnsiTheme="minorHAnsi"/>
          <w:szCs w:val="22"/>
        </w:rPr>
        <w:t xml:space="preserve"> bankovní záruky dle článku 9.7 této smlouvy, je povinen zaplatit smluvní pokutu ve výši 10</w:t>
      </w:r>
      <w:r w:rsidR="00D8472B">
        <w:rPr>
          <w:rFonts w:asciiTheme="minorHAnsi" w:hAnsiTheme="minorHAnsi"/>
          <w:szCs w:val="22"/>
        </w:rPr>
        <w:t xml:space="preserve"> </w:t>
      </w:r>
      <w:r>
        <w:rPr>
          <w:rFonts w:asciiTheme="minorHAnsi" w:hAnsiTheme="minorHAnsi"/>
          <w:szCs w:val="22"/>
        </w:rPr>
        <w:t>000,- Kč za každý den prodlení.</w:t>
      </w:r>
    </w:p>
    <w:p w14:paraId="3AA576AC" w14:textId="472087DA" w:rsidR="00EC3BA7" w:rsidRPr="00E32CB9" w:rsidRDefault="00EC3BA7" w:rsidP="00BA09BF">
      <w:pPr>
        <w:pStyle w:val="Odstavecseseznamem"/>
        <w:numPr>
          <w:ilvl w:val="1"/>
          <w:numId w:val="17"/>
        </w:numPr>
        <w:jc w:val="both"/>
        <w:rPr>
          <w:rFonts w:asciiTheme="minorHAnsi" w:hAnsiTheme="minorHAnsi"/>
          <w:szCs w:val="22"/>
        </w:rPr>
      </w:pPr>
      <w:r w:rsidRPr="00E32CB9">
        <w:rPr>
          <w:rFonts w:asciiTheme="minorHAnsi" w:hAnsiTheme="minorHAnsi"/>
          <w:szCs w:val="22"/>
        </w:rPr>
        <w:t>V případě prodlení objednatele s úhradou splatné faktury – daňového dokladu je poskytovatel oprávněn požadovat úrok z prodlení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p>
    <w:p w14:paraId="78C66EE3" w14:textId="0B5681EF" w:rsidR="00EC3BA7" w:rsidRPr="00E32CB9" w:rsidRDefault="00EC3BA7" w:rsidP="00BA09BF">
      <w:pPr>
        <w:pStyle w:val="Odstavecseseznamem"/>
        <w:numPr>
          <w:ilvl w:val="1"/>
          <w:numId w:val="17"/>
        </w:numPr>
        <w:jc w:val="both"/>
        <w:rPr>
          <w:rFonts w:asciiTheme="minorHAnsi" w:hAnsiTheme="minorHAnsi"/>
          <w:szCs w:val="22"/>
        </w:rPr>
      </w:pPr>
      <w:r w:rsidRPr="00E32CB9">
        <w:rPr>
          <w:rFonts w:asciiTheme="minorHAnsi" w:hAnsiTheme="minorHAnsi"/>
          <w:szCs w:val="22"/>
        </w:rPr>
        <w:t xml:space="preserve">Smluvní pokuty </w:t>
      </w:r>
      <w:r w:rsidR="00AE1DAD" w:rsidRPr="00E32CB9">
        <w:rPr>
          <w:rFonts w:asciiTheme="minorHAnsi" w:hAnsiTheme="minorHAnsi"/>
          <w:szCs w:val="22"/>
        </w:rPr>
        <w:t>a úrok z prodlení</w:t>
      </w:r>
      <w:r w:rsidRPr="00E32CB9">
        <w:rPr>
          <w:rFonts w:asciiTheme="minorHAnsi" w:hAnsiTheme="minorHAnsi"/>
          <w:szCs w:val="22"/>
        </w:rPr>
        <w:t xml:space="preserve"> sjednané touto smlouvou uhradí povinná strana straně oprávněné na základě faktury vystavené oprávněnou stranou. Splatnost si smluvní strany sjednávají do 30 dnů po jejím doručení povinné straně. Právo uplatňovat a vymáhat smluvní pokuty </w:t>
      </w:r>
      <w:r w:rsidR="00AE1DAD" w:rsidRPr="00E32CB9">
        <w:rPr>
          <w:rFonts w:asciiTheme="minorHAnsi" w:hAnsiTheme="minorHAnsi"/>
          <w:szCs w:val="22"/>
        </w:rPr>
        <w:t>a</w:t>
      </w:r>
      <w:r w:rsidRPr="00E32CB9">
        <w:rPr>
          <w:rFonts w:asciiTheme="minorHAnsi" w:hAnsiTheme="minorHAnsi"/>
          <w:szCs w:val="22"/>
        </w:rPr>
        <w:t xml:space="preserve"> úrok z prodlení vzniká prvním dnem následujícím po marném uplynutí lhůty.</w:t>
      </w:r>
    </w:p>
    <w:p w14:paraId="6F98E276" w14:textId="53B70334" w:rsidR="00EC3BA7" w:rsidRPr="00E32CB9" w:rsidRDefault="00EC3BA7" w:rsidP="00BA09BF">
      <w:pPr>
        <w:pStyle w:val="Odstavecseseznamem"/>
        <w:numPr>
          <w:ilvl w:val="1"/>
          <w:numId w:val="17"/>
        </w:numPr>
        <w:jc w:val="both"/>
        <w:rPr>
          <w:rFonts w:asciiTheme="minorHAnsi" w:hAnsiTheme="minorHAnsi"/>
          <w:szCs w:val="22"/>
        </w:rPr>
      </w:pPr>
      <w:r w:rsidRPr="00E32CB9">
        <w:rPr>
          <w:rFonts w:asciiTheme="minorHAnsi" w:hAnsiTheme="minorHAnsi"/>
          <w:szCs w:val="22"/>
        </w:rPr>
        <w:t>Smluvní pokuty a úrok z prodlení hradí povinná strana bez ohledu na to, zda a v jaké výši vznikla druhé smluvní straně škoda. Škoda a její náhrada je vymahatelná samostatně vedle smluvní pokuty. Smluvní strany výslovně vylučují použití ustanovení § 2050 OZ.</w:t>
      </w:r>
    </w:p>
    <w:p w14:paraId="5734CD90" w14:textId="39DCF86F" w:rsidR="00EC3BA7" w:rsidRPr="00755A28" w:rsidRDefault="00EC3BA7" w:rsidP="00BA09BF">
      <w:pPr>
        <w:pStyle w:val="Odstavecseseznamem"/>
        <w:numPr>
          <w:ilvl w:val="1"/>
          <w:numId w:val="17"/>
        </w:numPr>
        <w:jc w:val="both"/>
        <w:rPr>
          <w:rFonts w:asciiTheme="minorHAnsi" w:hAnsiTheme="minorHAnsi"/>
        </w:rPr>
      </w:pPr>
      <w:r w:rsidRPr="00E32CB9">
        <w:rPr>
          <w:rFonts w:asciiTheme="minorHAnsi" w:hAnsiTheme="minorHAnsi"/>
          <w:szCs w:val="22"/>
        </w:rPr>
        <w:t>Smluvní pokuty podle této smlouvy si smluvní strany sjednávají jako ujednání na samotné smlouvě nezávislá pro případ, že jejich smluvní vztah z nějakého důvodu zanikne před ř</w:t>
      </w:r>
      <w:r w:rsidR="00AE1DAD" w:rsidRPr="00E32CB9">
        <w:rPr>
          <w:rFonts w:asciiTheme="minorHAnsi" w:hAnsiTheme="minorHAnsi"/>
          <w:szCs w:val="22"/>
        </w:rPr>
        <w:t>ádným dokončením poskytování služeb</w:t>
      </w:r>
      <w:r w:rsidRPr="00E32CB9">
        <w:rPr>
          <w:rFonts w:asciiTheme="minorHAnsi" w:hAnsiTheme="minorHAnsi"/>
          <w:szCs w:val="22"/>
        </w:rPr>
        <w:t>. To znamená, že zůstane zachováno právo uplatňovat smluvní pokuty nebo úrok z prodlení, na něž vznikl nárok po dobu platnosti smlouvy.</w:t>
      </w:r>
    </w:p>
    <w:p w14:paraId="6D339031" w14:textId="30D99066" w:rsidR="00755A28" w:rsidRDefault="00755A28" w:rsidP="004A20D5">
      <w:pPr>
        <w:jc w:val="both"/>
        <w:rPr>
          <w:rFonts w:asciiTheme="minorHAnsi" w:hAnsiTheme="minorHAnsi"/>
        </w:rPr>
      </w:pPr>
    </w:p>
    <w:p w14:paraId="5A74FB18" w14:textId="77777777" w:rsidR="00BA09BF" w:rsidRDefault="00BA09BF" w:rsidP="004A20D5">
      <w:pPr>
        <w:jc w:val="both"/>
        <w:rPr>
          <w:rFonts w:asciiTheme="minorHAnsi" w:hAnsiTheme="minorHAnsi"/>
        </w:rPr>
      </w:pPr>
    </w:p>
    <w:p w14:paraId="54D1B3D7" w14:textId="77777777" w:rsidR="00BA09BF" w:rsidRDefault="00BA09BF" w:rsidP="004A20D5">
      <w:pPr>
        <w:jc w:val="both"/>
        <w:rPr>
          <w:rFonts w:asciiTheme="minorHAnsi" w:hAnsiTheme="minorHAnsi"/>
        </w:rPr>
      </w:pPr>
    </w:p>
    <w:p w14:paraId="4358C63F" w14:textId="77777777" w:rsidR="00DD199D" w:rsidRDefault="00DD199D" w:rsidP="004A20D5">
      <w:pPr>
        <w:jc w:val="both"/>
        <w:rPr>
          <w:rFonts w:asciiTheme="minorHAnsi" w:hAnsiTheme="minorHAnsi"/>
        </w:rPr>
      </w:pPr>
    </w:p>
    <w:p w14:paraId="0F72614A" w14:textId="1FE833C6" w:rsidR="00AC59DF" w:rsidRPr="00BA09BF" w:rsidRDefault="00AC59DF" w:rsidP="00BA09BF">
      <w:pPr>
        <w:pStyle w:val="Odstavecseseznamem"/>
        <w:numPr>
          <w:ilvl w:val="0"/>
          <w:numId w:val="17"/>
        </w:numPr>
        <w:ind w:left="709"/>
        <w:jc w:val="center"/>
        <w:rPr>
          <w:rFonts w:asciiTheme="minorHAnsi" w:hAnsiTheme="minorHAnsi"/>
          <w:b/>
          <w:bCs/>
        </w:rPr>
      </w:pPr>
    </w:p>
    <w:p w14:paraId="320B0F9A" w14:textId="77777777" w:rsidR="00AC59DF" w:rsidRPr="00BA09BF" w:rsidRDefault="00AC59DF" w:rsidP="00AC59DF">
      <w:pPr>
        <w:pStyle w:val="Bezmezer"/>
        <w:ind w:left="709" w:hanging="709"/>
        <w:jc w:val="center"/>
        <w:rPr>
          <w:rFonts w:asciiTheme="minorHAnsi" w:hAnsiTheme="minorHAnsi"/>
          <w:b/>
        </w:rPr>
      </w:pPr>
      <w:r w:rsidRPr="00BA09BF">
        <w:rPr>
          <w:rFonts w:asciiTheme="minorHAnsi" w:hAnsiTheme="minorHAnsi"/>
          <w:b/>
        </w:rPr>
        <w:t>Bankovní záruka</w:t>
      </w:r>
    </w:p>
    <w:p w14:paraId="6D6257DE" w14:textId="77777777" w:rsidR="00AC59DF" w:rsidRPr="00BA09BF" w:rsidRDefault="00AC59DF" w:rsidP="00AC59DF">
      <w:pPr>
        <w:pStyle w:val="Bezmezer"/>
        <w:ind w:left="709" w:hanging="709"/>
        <w:jc w:val="center"/>
        <w:rPr>
          <w:rFonts w:asciiTheme="minorHAnsi" w:hAnsiTheme="minorHAnsi"/>
          <w:b/>
        </w:rPr>
      </w:pPr>
    </w:p>
    <w:p w14:paraId="70D1C014" w14:textId="27E4D128" w:rsidR="00AC59DF" w:rsidRPr="00BA09BF" w:rsidRDefault="00D9578B" w:rsidP="00BA09BF">
      <w:pPr>
        <w:pStyle w:val="Odstavecseseznamem"/>
        <w:numPr>
          <w:ilvl w:val="1"/>
          <w:numId w:val="17"/>
        </w:numPr>
        <w:jc w:val="both"/>
        <w:rPr>
          <w:rFonts w:asciiTheme="minorHAnsi" w:hAnsiTheme="minorHAnsi"/>
        </w:rPr>
      </w:pPr>
      <w:r>
        <w:rPr>
          <w:rFonts w:asciiTheme="minorHAnsi" w:hAnsiTheme="minorHAnsi"/>
          <w:szCs w:val="22"/>
        </w:rPr>
        <w:t>Poskytovatel</w:t>
      </w:r>
      <w:r w:rsidR="00AC59DF" w:rsidRPr="00BA09BF">
        <w:rPr>
          <w:rFonts w:asciiTheme="minorHAnsi" w:hAnsiTheme="minorHAnsi"/>
          <w:szCs w:val="22"/>
        </w:rPr>
        <w:t xml:space="preserve"> poskytne objednateli záruku k zajištění řádného plnění závazků vyplývajících z této smlouvy, a to ve formě nepodmíněné a neodvolatelné bankovní záruky vystavené renomovanou bankou.</w:t>
      </w:r>
    </w:p>
    <w:p w14:paraId="39C2B6C7" w14:textId="77777777" w:rsidR="00AC59DF" w:rsidRPr="00BA09BF" w:rsidRDefault="00AC59DF" w:rsidP="00BA09BF">
      <w:pPr>
        <w:pStyle w:val="Odstavecseseznamem"/>
        <w:numPr>
          <w:ilvl w:val="1"/>
          <w:numId w:val="17"/>
        </w:numPr>
        <w:jc w:val="both"/>
        <w:rPr>
          <w:rFonts w:asciiTheme="minorHAnsi" w:hAnsiTheme="minorHAnsi"/>
        </w:rPr>
      </w:pPr>
      <w:r w:rsidRPr="00BA09BF">
        <w:rPr>
          <w:rFonts w:asciiTheme="minorHAnsi" w:hAnsiTheme="minorHAnsi"/>
          <w:szCs w:val="22"/>
        </w:rPr>
        <w:t>Bankovní záruka k zajištění plnění závazků vyplývajících ze smlouvy kryje finanční nároky objednatele za zhotovitelem (zákonné či smluvní sankce, náhradu škody, náklady spojené s vyklizením staveniště objednatelem namísto zhotovitele apod.), vzniklé objednateli z důvodů porušení povinností zhotovitele týkajících se řádného provedení díla v předepsané kvalitě a smluvené lhůtě, které zhotovitel nesplnil ani po předchozí výzvě objednatele.</w:t>
      </w:r>
    </w:p>
    <w:p w14:paraId="7DEABF57" w14:textId="101998F5" w:rsidR="00AC59DF" w:rsidRPr="00BA09BF" w:rsidRDefault="00AC59DF" w:rsidP="00BA09BF">
      <w:pPr>
        <w:pStyle w:val="Odstavecseseznamem"/>
        <w:numPr>
          <w:ilvl w:val="1"/>
          <w:numId w:val="17"/>
        </w:numPr>
        <w:jc w:val="both"/>
        <w:rPr>
          <w:rFonts w:asciiTheme="minorHAnsi" w:hAnsiTheme="minorHAnsi"/>
        </w:rPr>
      </w:pPr>
      <w:r w:rsidRPr="00BA09BF">
        <w:rPr>
          <w:rFonts w:asciiTheme="minorHAnsi" w:hAnsiTheme="minorHAnsi"/>
          <w:szCs w:val="22"/>
        </w:rPr>
        <w:t xml:space="preserve">Bankovní záruka k zajištění plnění závazků vyplývajících ze smlouvy bude poskytnuta ve výši </w:t>
      </w:r>
      <w:r>
        <w:rPr>
          <w:rFonts w:asciiTheme="minorHAnsi" w:hAnsiTheme="minorHAnsi"/>
          <w:szCs w:val="22"/>
        </w:rPr>
        <w:t>2 000 000,- Kč.</w:t>
      </w:r>
    </w:p>
    <w:p w14:paraId="31BB5EA6" w14:textId="759A9BE4" w:rsidR="00AC59DF" w:rsidRPr="00BA09BF" w:rsidRDefault="00AC59DF" w:rsidP="00BA09BF">
      <w:pPr>
        <w:pStyle w:val="Odstavecseseznamem"/>
        <w:numPr>
          <w:ilvl w:val="1"/>
          <w:numId w:val="17"/>
        </w:numPr>
        <w:jc w:val="both"/>
        <w:rPr>
          <w:rFonts w:asciiTheme="minorHAnsi" w:hAnsiTheme="minorHAnsi"/>
          <w:szCs w:val="22"/>
        </w:rPr>
      </w:pPr>
      <w:r w:rsidRPr="00BA09BF">
        <w:rPr>
          <w:rFonts w:asciiTheme="minorHAnsi" w:hAnsiTheme="minorHAnsi"/>
          <w:szCs w:val="22"/>
        </w:rPr>
        <w:t xml:space="preserve">Bankovní záruku, kterou zhotovitel poskytne objednateli k zajištění řádného plnění závazků vyplývajících z této smlouvy vystavenou bankou, která byla zřízena a provozuje činnost podle zákona č. 21/1992 Sb., o bankách, v platném znění, se zhotovitel zavazuje udržovat v platnosti ve sjednané výši po celou dobu </w:t>
      </w:r>
      <w:r w:rsidR="00D9578B">
        <w:rPr>
          <w:rFonts w:asciiTheme="minorHAnsi" w:hAnsiTheme="minorHAnsi"/>
          <w:szCs w:val="22"/>
        </w:rPr>
        <w:t>trvání této smlouvy</w:t>
      </w:r>
      <w:r w:rsidRPr="00BA09BF">
        <w:rPr>
          <w:rFonts w:asciiTheme="minorHAnsi" w:hAnsiTheme="minorHAnsi"/>
          <w:szCs w:val="22"/>
        </w:rPr>
        <w:t xml:space="preserve"> a odstraňování vad a nedodělků. </w:t>
      </w:r>
    </w:p>
    <w:p w14:paraId="05C8D1D9" w14:textId="77777777" w:rsidR="00AC59DF" w:rsidRPr="00BA09BF" w:rsidRDefault="00AC59DF" w:rsidP="00BA09BF">
      <w:pPr>
        <w:pStyle w:val="Odstavecseseznamem"/>
        <w:numPr>
          <w:ilvl w:val="1"/>
          <w:numId w:val="17"/>
        </w:numPr>
        <w:jc w:val="both"/>
        <w:rPr>
          <w:rFonts w:asciiTheme="minorHAnsi" w:hAnsiTheme="minorHAnsi"/>
          <w:szCs w:val="22"/>
        </w:rPr>
      </w:pPr>
      <w:r w:rsidRPr="00BA09BF">
        <w:rPr>
          <w:rFonts w:asciiTheme="minorHAnsi" w:hAnsiTheme="minorHAnsi"/>
          <w:szCs w:val="22"/>
        </w:rPr>
        <w:t>Bankovní záruka musí obsahovat minimálně následující údaje: název a sídlo banky, název a sídlo zhotovitele, účel bankovní záruky, označení oprávněného k čerpání bankovní záruky a dobu platnosti bankovní záruky.</w:t>
      </w:r>
    </w:p>
    <w:p w14:paraId="0427217E" w14:textId="77777777" w:rsidR="00AC59DF" w:rsidRDefault="00AC59DF" w:rsidP="00BA09BF">
      <w:pPr>
        <w:pStyle w:val="Odstavecseseznamem"/>
        <w:numPr>
          <w:ilvl w:val="1"/>
          <w:numId w:val="17"/>
        </w:numPr>
        <w:jc w:val="both"/>
        <w:rPr>
          <w:rFonts w:asciiTheme="minorHAnsi" w:hAnsiTheme="minorHAnsi"/>
          <w:szCs w:val="22"/>
        </w:rPr>
      </w:pPr>
      <w:r w:rsidRPr="00BA09BF">
        <w:rPr>
          <w:rFonts w:asciiTheme="minorHAnsi" w:hAnsiTheme="minorHAnsi"/>
          <w:szCs w:val="22"/>
        </w:rPr>
        <w:t>Bankovní záruky musí být neodvolatelné, nepodmíněné a splatné na první výzvu, tj. bankovní záruky musí mimo jiné umožňovat bezpodmínečné čerpání bankovní záruky, zejména bez možnosti banky uplatnit jakékoliv námitky ve smyslu § 2034 OZ a bez nutnosti výzvy věřitele (objednatele) dané dlužníkovi (zhotoviteli) k plnění jeho povinností, v případě nesplnění kterékoliv povinnosti zhotovitele stanovené touto smlouvou. Zhotovitel je povinen sjednat bankovní záruky u bankovního ústavu tak, aby příslušné záruční listiny odpovídaly svým obsahem ujednáním článku 12 této smlouvy. Objednatel musí být označen jako oprávněný k čerpání bankovní záruky.</w:t>
      </w:r>
    </w:p>
    <w:p w14:paraId="779E753C" w14:textId="0100BFE0" w:rsidR="00D9578B" w:rsidRPr="00BA09BF" w:rsidRDefault="00D9578B" w:rsidP="00BA09BF">
      <w:pPr>
        <w:pStyle w:val="Odstavecseseznamem"/>
        <w:numPr>
          <w:ilvl w:val="1"/>
          <w:numId w:val="17"/>
        </w:numPr>
        <w:jc w:val="both"/>
        <w:rPr>
          <w:rFonts w:asciiTheme="minorHAnsi" w:hAnsiTheme="minorHAnsi"/>
          <w:szCs w:val="22"/>
        </w:rPr>
      </w:pPr>
      <w:r>
        <w:rPr>
          <w:rFonts w:asciiTheme="minorHAnsi" w:hAnsiTheme="minorHAnsi"/>
          <w:szCs w:val="22"/>
        </w:rPr>
        <w:t>Originál bankovní záruky</w:t>
      </w:r>
      <w:r w:rsidRPr="00D9578B">
        <w:rPr>
          <w:rFonts w:asciiTheme="minorHAnsi" w:hAnsiTheme="minorHAnsi"/>
          <w:szCs w:val="22"/>
        </w:rPr>
        <w:t xml:space="preserve"> je poskytovatel povinen předložit objednateli nejpozději do 14 dnů po podpisu této smlouvy poslední smluvní stranou</w:t>
      </w:r>
      <w:r>
        <w:rPr>
          <w:rFonts w:asciiTheme="minorHAnsi" w:hAnsiTheme="minorHAnsi"/>
          <w:szCs w:val="22"/>
        </w:rPr>
        <w:t>.</w:t>
      </w:r>
    </w:p>
    <w:p w14:paraId="6C3C7FF7" w14:textId="0FF9A793" w:rsidR="00AC59DF" w:rsidRPr="00BA09BF" w:rsidRDefault="00D9578B" w:rsidP="00BA09BF">
      <w:pPr>
        <w:pStyle w:val="Odstavecseseznamem"/>
        <w:numPr>
          <w:ilvl w:val="1"/>
          <w:numId w:val="17"/>
        </w:numPr>
        <w:jc w:val="both"/>
        <w:rPr>
          <w:rFonts w:asciiTheme="minorHAnsi" w:hAnsiTheme="minorHAnsi"/>
          <w:szCs w:val="22"/>
        </w:rPr>
      </w:pPr>
      <w:r>
        <w:rPr>
          <w:rFonts w:asciiTheme="minorHAnsi" w:hAnsiTheme="minorHAnsi"/>
          <w:szCs w:val="22"/>
        </w:rPr>
        <w:t>Poskytovatel</w:t>
      </w:r>
      <w:r w:rsidR="00AC59DF" w:rsidRPr="00BA09BF">
        <w:rPr>
          <w:rFonts w:asciiTheme="minorHAnsi" w:hAnsiTheme="minorHAnsi"/>
          <w:szCs w:val="22"/>
        </w:rPr>
        <w:t xml:space="preserve"> je povinen do 14 kalendářních dnů po každém čerpání bankovní záruky objednatelem (věřitelem) doručit novou bankovní záruku (tj. příslušnou záruční listinu) ve shodném znění a výši jako měla čerpaná bankovní záruka, případně doplnit do původní sjednané výše. Nesplnění této povinnosti zhotovitelem bude považováno za podstatné porušení povinností zhotovitele podle této smlouvy.</w:t>
      </w:r>
    </w:p>
    <w:p w14:paraId="6806127A" w14:textId="09291BDA" w:rsidR="00AC59DF" w:rsidRPr="00BA09BF" w:rsidRDefault="00AC59DF" w:rsidP="00BA09BF">
      <w:pPr>
        <w:pStyle w:val="Odstavecseseznamem"/>
        <w:numPr>
          <w:ilvl w:val="1"/>
          <w:numId w:val="17"/>
        </w:numPr>
        <w:jc w:val="both"/>
        <w:rPr>
          <w:rFonts w:asciiTheme="minorHAnsi" w:hAnsiTheme="minorHAnsi"/>
          <w:snapToGrid w:val="0"/>
          <w:szCs w:val="22"/>
        </w:rPr>
      </w:pPr>
      <w:r w:rsidRPr="00BA09BF">
        <w:rPr>
          <w:rFonts w:asciiTheme="minorHAnsi" w:hAnsiTheme="minorHAnsi"/>
          <w:szCs w:val="22"/>
        </w:rPr>
        <w:t>Objednatel je po skončení platnosti bankovní záruky povinen vrátit záruční listinu</w:t>
      </w:r>
      <w:r>
        <w:rPr>
          <w:rFonts w:asciiTheme="minorHAnsi" w:hAnsiTheme="minorHAnsi"/>
          <w:szCs w:val="22"/>
        </w:rPr>
        <w:t xml:space="preserve"> </w:t>
      </w:r>
      <w:r w:rsidRPr="00BA09BF">
        <w:rPr>
          <w:rFonts w:asciiTheme="minorHAnsi" w:hAnsiTheme="minorHAnsi"/>
          <w:szCs w:val="22"/>
        </w:rPr>
        <w:t>zpět zhotoviteli do 30 kalendářních dnů ode dne skončení její platnosti.</w:t>
      </w:r>
    </w:p>
    <w:p w14:paraId="3FBA3A60" w14:textId="77777777" w:rsidR="00DD199D" w:rsidRDefault="00DD199D" w:rsidP="004A20D5">
      <w:pPr>
        <w:jc w:val="both"/>
        <w:rPr>
          <w:rFonts w:asciiTheme="minorHAnsi" w:hAnsiTheme="minorHAnsi"/>
        </w:rPr>
      </w:pPr>
    </w:p>
    <w:p w14:paraId="665E4665" w14:textId="77777777" w:rsidR="00DD199D" w:rsidRDefault="00DD199D" w:rsidP="004A20D5">
      <w:pPr>
        <w:jc w:val="both"/>
        <w:rPr>
          <w:rFonts w:asciiTheme="minorHAnsi" w:hAnsiTheme="minorHAnsi"/>
        </w:rPr>
      </w:pPr>
    </w:p>
    <w:p w14:paraId="49BF8282" w14:textId="77777777" w:rsidR="00DD199D" w:rsidRDefault="00DD199D" w:rsidP="004A20D5">
      <w:pPr>
        <w:jc w:val="both"/>
        <w:rPr>
          <w:rFonts w:asciiTheme="minorHAnsi" w:hAnsiTheme="minorHAnsi"/>
        </w:rPr>
      </w:pPr>
    </w:p>
    <w:p w14:paraId="7E928A7C" w14:textId="7D5517E1" w:rsidR="00755A28" w:rsidRPr="00206B51" w:rsidRDefault="00755A28" w:rsidP="004A20D5">
      <w:pPr>
        <w:pStyle w:val="Odstavecseseznamem"/>
        <w:numPr>
          <w:ilvl w:val="0"/>
          <w:numId w:val="17"/>
        </w:numPr>
        <w:ind w:left="709"/>
        <w:jc w:val="center"/>
        <w:rPr>
          <w:rFonts w:asciiTheme="minorHAnsi" w:hAnsiTheme="minorHAnsi"/>
          <w:b/>
          <w:bCs/>
        </w:rPr>
      </w:pPr>
    </w:p>
    <w:p w14:paraId="56D7A498" w14:textId="77777777" w:rsidR="00755A28" w:rsidRPr="00425708" w:rsidRDefault="00755A28" w:rsidP="00755A28">
      <w:pPr>
        <w:pStyle w:val="Bezmezer"/>
        <w:jc w:val="center"/>
        <w:rPr>
          <w:rFonts w:asciiTheme="minorHAnsi" w:hAnsiTheme="minorHAnsi"/>
          <w:b/>
        </w:rPr>
      </w:pPr>
      <w:r w:rsidRPr="00425708">
        <w:rPr>
          <w:rFonts w:asciiTheme="minorHAnsi" w:hAnsiTheme="minorHAnsi"/>
          <w:b/>
        </w:rPr>
        <w:t>Ochrana důvěrných informaci</w:t>
      </w:r>
    </w:p>
    <w:p w14:paraId="29D22FAA" w14:textId="77777777" w:rsidR="00755A28" w:rsidRPr="00425708" w:rsidRDefault="00755A28" w:rsidP="00755A28">
      <w:pPr>
        <w:ind w:left="709" w:hanging="709"/>
        <w:jc w:val="center"/>
        <w:rPr>
          <w:rFonts w:asciiTheme="minorHAnsi" w:hAnsiTheme="minorHAnsi"/>
          <w:b/>
          <w:sz w:val="22"/>
          <w:szCs w:val="22"/>
        </w:rPr>
      </w:pPr>
    </w:p>
    <w:p w14:paraId="7F7B5B6E" w14:textId="77777777" w:rsidR="00755A28" w:rsidRPr="004A20D5" w:rsidRDefault="00755A28" w:rsidP="00755A28">
      <w:pPr>
        <w:pStyle w:val="Odstavecseseznamem"/>
        <w:numPr>
          <w:ilvl w:val="1"/>
          <w:numId w:val="17"/>
        </w:numPr>
        <w:tabs>
          <w:tab w:val="num" w:pos="0"/>
        </w:tabs>
        <w:ind w:left="705" w:hanging="705"/>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Poskytovatel se zavazuje, že jeho zaměstnanci,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3A6F8086" w14:textId="77777777" w:rsidR="00755A28" w:rsidRPr="004A20D5" w:rsidRDefault="00755A28" w:rsidP="00755A28">
      <w:pPr>
        <w:pStyle w:val="Odstavecseseznamem"/>
        <w:numPr>
          <w:ilvl w:val="1"/>
          <w:numId w:val="17"/>
        </w:numPr>
        <w:tabs>
          <w:tab w:val="num" w:pos="0"/>
        </w:tabs>
        <w:ind w:left="705" w:hanging="705"/>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Poskytovatel je odpovědný i za zcizení nebo zpřístupnění informací třetí straně nebo osobám, které nejsou zainteresovány na výkonu předmětu činnosti této smlouvy z nedbalosti.</w:t>
      </w:r>
    </w:p>
    <w:p w14:paraId="62A26E5E" w14:textId="77777777" w:rsidR="00755A28" w:rsidRPr="004A20D5" w:rsidRDefault="00755A28" w:rsidP="00755A28">
      <w:pPr>
        <w:pStyle w:val="Odstavecseseznamem"/>
        <w:numPr>
          <w:ilvl w:val="1"/>
          <w:numId w:val="17"/>
        </w:numPr>
        <w:tabs>
          <w:tab w:val="num" w:pos="0"/>
        </w:tabs>
        <w:ind w:left="705" w:hanging="705"/>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Poskytovatel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 k informacím, v platném znění, není tímto ustanovením dotčena.</w:t>
      </w:r>
    </w:p>
    <w:p w14:paraId="0C70F640" w14:textId="77777777" w:rsidR="00755A28" w:rsidRPr="004A20D5" w:rsidRDefault="00755A28" w:rsidP="00755A28">
      <w:pPr>
        <w:pStyle w:val="Odstavecseseznamem"/>
        <w:numPr>
          <w:ilvl w:val="1"/>
          <w:numId w:val="17"/>
        </w:numPr>
        <w:tabs>
          <w:tab w:val="num" w:pos="0"/>
        </w:tabs>
        <w:ind w:left="705" w:hanging="705"/>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lastRenderedPageBreak/>
        <w:t>Za neveřejné informace se považují veškeré následující informace:</w:t>
      </w:r>
    </w:p>
    <w:p w14:paraId="64A3B084" w14:textId="77777777" w:rsidR="00755A28" w:rsidRPr="004A20D5" w:rsidRDefault="00755A28" w:rsidP="00755A28">
      <w:pPr>
        <w:pStyle w:val="Odstavecseseznamem"/>
        <w:numPr>
          <w:ilvl w:val="0"/>
          <w:numId w:val="8"/>
        </w:numPr>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veškeré informace poskytnuté objednatelem Poskytovateli v souvislosti s touto smlouvou;</w:t>
      </w:r>
    </w:p>
    <w:p w14:paraId="76B7ABCA" w14:textId="77777777" w:rsidR="00755A28" w:rsidRPr="004A20D5" w:rsidRDefault="00755A28" w:rsidP="00755A28">
      <w:pPr>
        <w:pStyle w:val="Odstavecseseznamem"/>
        <w:numPr>
          <w:ilvl w:val="0"/>
          <w:numId w:val="8"/>
        </w:numPr>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informace, na které se vztahuje zákonem uložená povinnost mlčenlivosti objednatele;</w:t>
      </w:r>
    </w:p>
    <w:p w14:paraId="7F465D8A" w14:textId="77777777" w:rsidR="00755A28" w:rsidRPr="004A20D5" w:rsidRDefault="00755A28" w:rsidP="00755A28">
      <w:pPr>
        <w:pStyle w:val="Odstavecseseznamem"/>
        <w:numPr>
          <w:ilvl w:val="0"/>
          <w:numId w:val="8"/>
        </w:numPr>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veškeré další informace, které budou objednatelem či Poskytovatelem označeny jako neveřejné ve smyslu ustanovení § 218 ZZVZ.</w:t>
      </w:r>
    </w:p>
    <w:p w14:paraId="497F6C65" w14:textId="77777777" w:rsidR="00755A28" w:rsidRPr="004A20D5" w:rsidRDefault="00755A28" w:rsidP="00755A28">
      <w:pPr>
        <w:ind w:left="1417" w:hanging="1"/>
        <w:jc w:val="both"/>
        <w:rPr>
          <w:rFonts w:asciiTheme="minorHAnsi" w:hAnsiTheme="minorHAnsi"/>
          <w:sz w:val="22"/>
          <w:szCs w:val="22"/>
        </w:rPr>
      </w:pPr>
      <w:r w:rsidRPr="004A20D5">
        <w:rPr>
          <w:rFonts w:asciiTheme="minorHAnsi" w:hAnsiTheme="minorHAnsi"/>
          <w:sz w:val="22"/>
          <w:szCs w:val="22"/>
        </w:rPr>
        <w:t>Povinnost zachovávat mlčenlivost uvedenou v tomto článku se nevztahuje na informace:</w:t>
      </w:r>
    </w:p>
    <w:p w14:paraId="386E42DF" w14:textId="77777777" w:rsidR="00755A28" w:rsidRPr="004A20D5" w:rsidRDefault="00755A28" w:rsidP="00755A28">
      <w:pPr>
        <w:pStyle w:val="Odstavecseseznamem"/>
        <w:numPr>
          <w:ilvl w:val="0"/>
          <w:numId w:val="8"/>
        </w:numPr>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které jsou nebo se stanou všeobecně a veřejně přístupnými jinak, než porušením právních povinností ze strany Poskytovatele;</w:t>
      </w:r>
    </w:p>
    <w:p w14:paraId="7908393A" w14:textId="77777777" w:rsidR="00755A28" w:rsidRPr="004A20D5" w:rsidRDefault="00755A28" w:rsidP="00755A28">
      <w:pPr>
        <w:pStyle w:val="Odstavecseseznamem"/>
        <w:numPr>
          <w:ilvl w:val="0"/>
          <w:numId w:val="8"/>
        </w:numPr>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u nichž je Poskytovatel schopen prokázat, že mu byly známy a byly mu volně k dispozici ještě před přijetím těchto informací od objednatele;</w:t>
      </w:r>
    </w:p>
    <w:p w14:paraId="4B886C91" w14:textId="77777777" w:rsidR="00755A28" w:rsidRPr="004A20D5" w:rsidRDefault="00755A28" w:rsidP="00755A28">
      <w:pPr>
        <w:pStyle w:val="Odstavecseseznamem"/>
        <w:numPr>
          <w:ilvl w:val="0"/>
          <w:numId w:val="8"/>
        </w:numPr>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 xml:space="preserve">které budou Poskytovateli po uzavření této smlouvy sděleny bez povinnosti mlčenlivosti třetí stranou, jež rovněž není ve vztahu k nim nijak vázána; </w:t>
      </w:r>
    </w:p>
    <w:p w14:paraId="4BB9D250" w14:textId="77777777" w:rsidR="00755A28" w:rsidRPr="004A20D5" w:rsidRDefault="00755A28" w:rsidP="00755A28">
      <w:pPr>
        <w:pStyle w:val="Odstavecseseznamem"/>
        <w:numPr>
          <w:ilvl w:val="0"/>
          <w:numId w:val="8"/>
        </w:numPr>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jejichž sdělení se vyžaduje ze zákona.</w:t>
      </w:r>
    </w:p>
    <w:p w14:paraId="32C62686" w14:textId="77777777" w:rsidR="00755A28" w:rsidRPr="004A20D5" w:rsidRDefault="00755A28" w:rsidP="00755A28">
      <w:pPr>
        <w:pStyle w:val="Odstavecseseznamem"/>
        <w:ind w:left="709" w:hanging="1"/>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Poskytovatel je povinen neveřejné informace užít pouze za účelem plnění této smlouvy. Jiná použití nejsou bez písemného svolení objednatele přípustná.</w:t>
      </w:r>
    </w:p>
    <w:p w14:paraId="76C0A5E3" w14:textId="77777777" w:rsidR="00755A28" w:rsidRPr="004A20D5" w:rsidRDefault="00755A28" w:rsidP="00755A28">
      <w:pPr>
        <w:pStyle w:val="Odstavecseseznamem"/>
        <w:numPr>
          <w:ilvl w:val="1"/>
          <w:numId w:val="17"/>
        </w:numPr>
        <w:tabs>
          <w:tab w:val="num" w:pos="0"/>
        </w:tabs>
        <w:ind w:left="705" w:hanging="705"/>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Za prokázané porušení povinností souvisejících s ochranou důvěrných informací dle smlouvy má druhá smluvní strana právo požadovat náhradu takto vzniklé škody.</w:t>
      </w:r>
    </w:p>
    <w:p w14:paraId="57A8F30B" w14:textId="00E376CB" w:rsidR="00755A28" w:rsidRPr="004A20D5" w:rsidRDefault="00755A28" w:rsidP="00755A28">
      <w:pPr>
        <w:pStyle w:val="Odstavecseseznamem"/>
        <w:numPr>
          <w:ilvl w:val="1"/>
          <w:numId w:val="17"/>
        </w:numPr>
        <w:tabs>
          <w:tab w:val="num" w:pos="0"/>
        </w:tabs>
        <w:ind w:left="705" w:hanging="705"/>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Poskytovatel je povinen dodržovat zákon č. 101/2000 Sb., o ochraně osobních údajů a o změně některých zákonů, v platném znění. Za neveřejné informace se považují vždy veškeré osobní údaje podle zákona č. 101/2000 Sb., o ochraně osobních údajů a o změně některých zákonů, v platném znění. Shromažďovat a zpracovávat osobní údaje zaměstnanců a jiných osob, event. citlivé osobní údaje lze jen v případech stanovených zákonem nebo se souhlasem nositele osobních práv.</w:t>
      </w:r>
    </w:p>
    <w:p w14:paraId="0780D753" w14:textId="77777777" w:rsidR="00755A28" w:rsidRPr="004A20D5" w:rsidRDefault="00755A28" w:rsidP="00755A28">
      <w:pPr>
        <w:pStyle w:val="Odstavecseseznamem"/>
        <w:numPr>
          <w:ilvl w:val="1"/>
          <w:numId w:val="17"/>
        </w:numPr>
        <w:tabs>
          <w:tab w:val="num" w:pos="0"/>
        </w:tabs>
        <w:ind w:left="705" w:hanging="705"/>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Poskytovatel seznámí se zněním smlouvy všechny své zaměstnance, kteří získají nebo mohou získat přístup k informacím objednatele.</w:t>
      </w:r>
    </w:p>
    <w:p w14:paraId="74D134F6" w14:textId="77777777" w:rsidR="00755A28" w:rsidRPr="004A20D5" w:rsidRDefault="00755A28" w:rsidP="00755A28">
      <w:pPr>
        <w:pStyle w:val="Odstavecseseznamem"/>
        <w:numPr>
          <w:ilvl w:val="1"/>
          <w:numId w:val="17"/>
        </w:numPr>
        <w:tabs>
          <w:tab w:val="num" w:pos="0"/>
        </w:tabs>
        <w:ind w:left="705" w:hanging="705"/>
        <w:jc w:val="both"/>
        <w:rPr>
          <w:rFonts w:asciiTheme="minorHAnsi" w:eastAsia="Times New Roman" w:hAnsiTheme="minorHAnsi" w:cs="Times New Roman"/>
          <w:szCs w:val="22"/>
          <w:lang w:eastAsia="cs-CZ"/>
        </w:rPr>
      </w:pPr>
      <w:r w:rsidRPr="004A20D5">
        <w:rPr>
          <w:rFonts w:asciiTheme="minorHAnsi" w:eastAsia="Times New Roman" w:hAnsiTheme="minorHAnsi" w:cs="Times New Roman"/>
          <w:szCs w:val="22"/>
          <w:lang w:eastAsia="cs-CZ"/>
        </w:rPr>
        <w:t>Objednatel má právo provést kontrolu znalosti textu uvedeného v tomto bodě a rovněž má právo odmítnout přístup k informacím a informačním zařízením zaměstnancům poskytovatele, kteří neprokáží potřebné znalosti nebo jejichž chování bude v rozporu s předmětem této smlouvy nebo obecně závazných právních předpisů, aniž by to poskytovatelem bylo považováno za porušení potřebné součinnosti ze strany objednatele.</w:t>
      </w:r>
    </w:p>
    <w:p w14:paraId="25855D2B" w14:textId="77777777" w:rsidR="00755A28" w:rsidRDefault="00755A28" w:rsidP="004A20D5">
      <w:pPr>
        <w:jc w:val="both"/>
        <w:rPr>
          <w:rFonts w:asciiTheme="minorHAnsi" w:hAnsiTheme="minorHAnsi"/>
        </w:rPr>
      </w:pPr>
    </w:p>
    <w:p w14:paraId="7973DCC7" w14:textId="77777777" w:rsidR="001142F6" w:rsidRPr="004A20D5" w:rsidRDefault="001142F6" w:rsidP="004A20D5">
      <w:pPr>
        <w:jc w:val="both"/>
        <w:rPr>
          <w:rFonts w:asciiTheme="minorHAnsi" w:hAnsiTheme="minorHAnsi"/>
        </w:rPr>
      </w:pPr>
    </w:p>
    <w:p w14:paraId="0D4A6F03" w14:textId="77777777" w:rsidR="006E61F3" w:rsidRPr="00E32CB9" w:rsidRDefault="006E61F3" w:rsidP="006E61F3">
      <w:pPr>
        <w:jc w:val="both"/>
        <w:rPr>
          <w:rFonts w:asciiTheme="minorHAnsi" w:hAnsiTheme="minorHAnsi"/>
          <w:sz w:val="22"/>
          <w:szCs w:val="22"/>
        </w:rPr>
      </w:pPr>
    </w:p>
    <w:p w14:paraId="7B917ECF" w14:textId="59210DA5" w:rsidR="006E61F3" w:rsidRPr="00E32CB9" w:rsidRDefault="006E61F3" w:rsidP="00C96DD9">
      <w:pPr>
        <w:pStyle w:val="Odstavecseseznamem"/>
        <w:numPr>
          <w:ilvl w:val="0"/>
          <w:numId w:val="17"/>
        </w:numPr>
        <w:ind w:left="709"/>
        <w:jc w:val="center"/>
        <w:rPr>
          <w:rFonts w:asciiTheme="minorHAnsi" w:hAnsiTheme="minorHAnsi"/>
          <w:b/>
          <w:bCs/>
          <w:szCs w:val="22"/>
        </w:rPr>
      </w:pPr>
    </w:p>
    <w:p w14:paraId="17BAB84C" w14:textId="77777777" w:rsidR="006E61F3" w:rsidRPr="00E32CB9" w:rsidRDefault="00EC3BA7" w:rsidP="006E61F3">
      <w:pPr>
        <w:jc w:val="center"/>
        <w:rPr>
          <w:rFonts w:asciiTheme="minorHAnsi" w:hAnsiTheme="minorHAnsi"/>
          <w:b/>
          <w:sz w:val="22"/>
          <w:szCs w:val="22"/>
        </w:rPr>
      </w:pPr>
      <w:r w:rsidRPr="00E32CB9">
        <w:rPr>
          <w:rFonts w:asciiTheme="minorHAnsi" w:hAnsiTheme="minorHAnsi"/>
          <w:b/>
          <w:sz w:val="22"/>
          <w:szCs w:val="22"/>
        </w:rPr>
        <w:t>Zánik závazků</w:t>
      </w:r>
    </w:p>
    <w:p w14:paraId="713D0111" w14:textId="77777777" w:rsidR="006E61F3" w:rsidRPr="00E32CB9" w:rsidRDefault="006E61F3" w:rsidP="006E61F3">
      <w:pPr>
        <w:jc w:val="center"/>
        <w:rPr>
          <w:rFonts w:asciiTheme="minorHAnsi" w:hAnsiTheme="minorHAnsi"/>
          <w:b/>
          <w:sz w:val="22"/>
          <w:szCs w:val="22"/>
        </w:rPr>
      </w:pPr>
    </w:p>
    <w:p w14:paraId="4C5ED1A0" w14:textId="4E8D68BE" w:rsidR="00EC3BA7" w:rsidRPr="00E32CB9" w:rsidRDefault="00EC3BA7" w:rsidP="004A20D5">
      <w:pPr>
        <w:pStyle w:val="Odstavecseseznamem"/>
        <w:numPr>
          <w:ilvl w:val="1"/>
          <w:numId w:val="17"/>
        </w:numPr>
        <w:tabs>
          <w:tab w:val="num" w:pos="0"/>
        </w:tabs>
        <w:ind w:left="705" w:hanging="705"/>
        <w:jc w:val="both"/>
        <w:rPr>
          <w:rFonts w:asciiTheme="minorHAnsi" w:hAnsiTheme="minorHAnsi"/>
          <w:szCs w:val="22"/>
        </w:rPr>
      </w:pPr>
      <w:r w:rsidRPr="002B3BA0">
        <w:rPr>
          <w:rFonts w:asciiTheme="minorHAnsi" w:eastAsia="Times New Roman" w:hAnsiTheme="minorHAnsi" w:cs="Times New Roman"/>
          <w:szCs w:val="22"/>
          <w:lang w:eastAsia="cs-CZ"/>
        </w:rPr>
        <w:t>Smluvní</w:t>
      </w:r>
      <w:r w:rsidRPr="00E32CB9">
        <w:rPr>
          <w:rFonts w:asciiTheme="minorHAnsi" w:hAnsiTheme="minorHAnsi"/>
          <w:szCs w:val="22"/>
        </w:rPr>
        <w:t xml:space="preserve"> strany se dohodly, že smluvní vztah zaniká:</w:t>
      </w:r>
    </w:p>
    <w:p w14:paraId="6C9CC90E" w14:textId="77777777" w:rsidR="00EC3BA7" w:rsidRPr="00E32CB9"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E32CB9">
        <w:rPr>
          <w:rFonts w:asciiTheme="minorHAnsi" w:hAnsiTheme="minorHAnsi"/>
          <w:sz w:val="22"/>
          <w:szCs w:val="22"/>
        </w:rPr>
        <w:t>splněním závazků řádně a včas;</w:t>
      </w:r>
    </w:p>
    <w:p w14:paraId="55DA076F" w14:textId="77777777" w:rsidR="00EC3BA7" w:rsidRPr="00E32CB9"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E32CB9">
        <w:rPr>
          <w:rFonts w:asciiTheme="minorHAnsi" w:hAnsiTheme="minorHAnsi"/>
          <w:sz w:val="22"/>
          <w:szCs w:val="22"/>
        </w:rPr>
        <w:t>dohodou smluvních stran při vzájemném vyrovnání účelně vynaložených a prokazatelně doložených nákladů;</w:t>
      </w:r>
    </w:p>
    <w:p w14:paraId="285C1627" w14:textId="77777777" w:rsidR="00EC3BA7" w:rsidRPr="00E32CB9"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E32CB9">
        <w:rPr>
          <w:rFonts w:asciiTheme="minorHAnsi" w:hAnsiTheme="minorHAnsi"/>
          <w:sz w:val="22"/>
          <w:szCs w:val="22"/>
        </w:rPr>
        <w:t>jednostranným písemným odstoupením od této smlouvy pro její podstatné porušení některou ze smluvních stran;</w:t>
      </w:r>
    </w:p>
    <w:p w14:paraId="6FCA8E10" w14:textId="336AD48B" w:rsidR="00EC3BA7" w:rsidRPr="00E32CB9"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E32CB9">
        <w:rPr>
          <w:rFonts w:asciiTheme="minorHAnsi" w:hAnsiTheme="minorHAnsi"/>
          <w:sz w:val="22"/>
          <w:szCs w:val="22"/>
        </w:rPr>
        <w:t xml:space="preserve">výpovědí </w:t>
      </w:r>
      <w:r w:rsidR="006A0B8E">
        <w:rPr>
          <w:rFonts w:asciiTheme="minorHAnsi" w:hAnsiTheme="minorHAnsi"/>
          <w:sz w:val="22"/>
          <w:szCs w:val="22"/>
        </w:rPr>
        <w:t>kterékoliv ze smluvních stran</w:t>
      </w:r>
      <w:r w:rsidR="006A0B8E" w:rsidRPr="00E32CB9">
        <w:rPr>
          <w:rFonts w:asciiTheme="minorHAnsi" w:hAnsiTheme="minorHAnsi"/>
          <w:sz w:val="22"/>
          <w:szCs w:val="22"/>
        </w:rPr>
        <w:t xml:space="preserve"> </w:t>
      </w:r>
      <w:r w:rsidRPr="00E32CB9">
        <w:rPr>
          <w:rFonts w:asciiTheme="minorHAnsi" w:hAnsiTheme="minorHAnsi"/>
          <w:sz w:val="22"/>
          <w:szCs w:val="22"/>
        </w:rPr>
        <w:t xml:space="preserve">bez uvedení důvodu s výpovědní lhůtou v délce </w:t>
      </w:r>
      <w:r w:rsidR="00D901FF" w:rsidRPr="00D901FF">
        <w:rPr>
          <w:rFonts w:asciiTheme="minorHAnsi" w:hAnsiTheme="minorHAnsi"/>
          <w:b/>
          <w:sz w:val="22"/>
          <w:szCs w:val="22"/>
        </w:rPr>
        <w:t>1</w:t>
      </w:r>
      <w:r w:rsidR="006A0B8E">
        <w:rPr>
          <w:rFonts w:asciiTheme="minorHAnsi" w:hAnsiTheme="minorHAnsi"/>
          <w:b/>
          <w:sz w:val="22"/>
          <w:szCs w:val="22"/>
        </w:rPr>
        <w:t>2 měsíců</w:t>
      </w:r>
      <w:r w:rsidRPr="00E32CB9">
        <w:rPr>
          <w:rFonts w:asciiTheme="minorHAnsi" w:hAnsiTheme="minorHAnsi"/>
          <w:sz w:val="22"/>
          <w:szCs w:val="22"/>
        </w:rPr>
        <w:t>, která začíná běžet prvním dnem kalendářního měsíce následujícího po doručení výpovědi a končí uplynutím posledního dne příslušného kalendářního měsíce.</w:t>
      </w:r>
    </w:p>
    <w:p w14:paraId="48B8E8FC" w14:textId="41E60875" w:rsidR="00EC3BA7" w:rsidRPr="00E32CB9" w:rsidRDefault="00EC3BA7" w:rsidP="004A20D5">
      <w:pPr>
        <w:pStyle w:val="Odstavecseseznamem"/>
        <w:numPr>
          <w:ilvl w:val="1"/>
          <w:numId w:val="17"/>
        </w:numPr>
        <w:tabs>
          <w:tab w:val="num" w:pos="0"/>
        </w:tabs>
        <w:ind w:left="705" w:hanging="705"/>
        <w:jc w:val="both"/>
        <w:rPr>
          <w:rFonts w:asciiTheme="minorHAnsi" w:hAnsiTheme="minorHAnsi"/>
          <w:szCs w:val="22"/>
        </w:rPr>
      </w:pPr>
      <w:r w:rsidRPr="002B3BA0">
        <w:rPr>
          <w:rFonts w:asciiTheme="minorHAnsi" w:eastAsia="Times New Roman" w:hAnsiTheme="minorHAnsi" w:cs="Times New Roman"/>
          <w:szCs w:val="22"/>
          <w:lang w:eastAsia="cs-CZ"/>
        </w:rPr>
        <w:t>Smluvní</w:t>
      </w:r>
      <w:r w:rsidRPr="00E32CB9">
        <w:rPr>
          <w:rFonts w:asciiTheme="minorHAnsi" w:hAnsiTheme="minorHAnsi"/>
          <w:szCs w:val="22"/>
        </w:rPr>
        <w:t xml:space="preserve"> strany se dohodly, že podstatným porušením této smlouvy ve smyslu § </w:t>
      </w:r>
      <w:smartTag w:uri="urn:schemas-microsoft-com:office:smarttags" w:element="metricconverter">
        <w:smartTagPr>
          <w:attr w:name="ProductID" w:val="1977 OZ"/>
        </w:smartTagPr>
        <w:r w:rsidRPr="00E32CB9">
          <w:rPr>
            <w:rFonts w:asciiTheme="minorHAnsi" w:hAnsiTheme="minorHAnsi"/>
            <w:szCs w:val="22"/>
          </w:rPr>
          <w:t>1977 OZ</w:t>
        </w:r>
      </w:smartTag>
      <w:r w:rsidRPr="00E32CB9">
        <w:rPr>
          <w:rFonts w:asciiTheme="minorHAnsi" w:hAnsiTheme="minorHAnsi"/>
          <w:szCs w:val="22"/>
        </w:rPr>
        <w:t xml:space="preserve"> se rozumí:</w:t>
      </w:r>
    </w:p>
    <w:p w14:paraId="78CED80C" w14:textId="0A5444D0" w:rsidR="00EC3BA7" w:rsidRPr="00E32CB9"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E32CB9">
        <w:rPr>
          <w:rFonts w:asciiTheme="minorHAnsi" w:hAnsiTheme="minorHAnsi"/>
          <w:sz w:val="22"/>
          <w:szCs w:val="22"/>
        </w:rPr>
        <w:t xml:space="preserve">prodlení se zahájením a  prováděním služeb dle této smlouvy </w:t>
      </w:r>
      <w:r w:rsidR="00CE17D4">
        <w:rPr>
          <w:rFonts w:asciiTheme="minorHAnsi" w:hAnsiTheme="minorHAnsi"/>
          <w:sz w:val="22"/>
          <w:szCs w:val="22"/>
        </w:rPr>
        <w:t xml:space="preserve">o </w:t>
      </w:r>
      <w:r w:rsidRPr="00E32CB9">
        <w:rPr>
          <w:rFonts w:asciiTheme="minorHAnsi" w:hAnsiTheme="minorHAnsi"/>
          <w:sz w:val="22"/>
          <w:szCs w:val="22"/>
        </w:rPr>
        <w:t>více než jeden den;</w:t>
      </w:r>
    </w:p>
    <w:p w14:paraId="1F48FE0C" w14:textId="77777777" w:rsidR="0061704F" w:rsidRPr="0061704F" w:rsidRDefault="0061704F" w:rsidP="0061704F">
      <w:pPr>
        <w:pStyle w:val="Odstavecseseznamem"/>
        <w:numPr>
          <w:ilvl w:val="0"/>
          <w:numId w:val="16"/>
        </w:numPr>
        <w:rPr>
          <w:rFonts w:asciiTheme="minorHAnsi" w:eastAsia="Times New Roman" w:hAnsiTheme="minorHAnsi" w:cs="Times New Roman"/>
          <w:szCs w:val="22"/>
          <w:lang w:eastAsia="cs-CZ"/>
        </w:rPr>
      </w:pPr>
      <w:r w:rsidRPr="0061704F">
        <w:rPr>
          <w:rFonts w:asciiTheme="minorHAnsi" w:eastAsia="Times New Roman" w:hAnsiTheme="minorHAnsi" w:cs="Times New Roman"/>
          <w:szCs w:val="22"/>
          <w:lang w:eastAsia="cs-CZ"/>
        </w:rPr>
        <w:t>poskytnutí služby s více nebo opakujícími se vadami, a to alespoň třikrát (3x) během jednoho (1) měsíce, na které byl poskytovatel opakovaně písemně upozorněn;</w:t>
      </w:r>
    </w:p>
    <w:p w14:paraId="0E9FDCD3" w14:textId="425C01C0" w:rsidR="00770B16" w:rsidRDefault="00EC3BA7" w:rsidP="006206CE">
      <w:pPr>
        <w:pStyle w:val="Zkladntext"/>
        <w:widowControl/>
        <w:numPr>
          <w:ilvl w:val="0"/>
          <w:numId w:val="16"/>
        </w:numPr>
        <w:tabs>
          <w:tab w:val="left" w:pos="0"/>
        </w:tabs>
        <w:spacing w:after="0"/>
        <w:jc w:val="both"/>
        <w:rPr>
          <w:rFonts w:asciiTheme="minorHAnsi" w:hAnsiTheme="minorHAnsi"/>
          <w:sz w:val="22"/>
          <w:szCs w:val="22"/>
        </w:rPr>
      </w:pPr>
      <w:r w:rsidRPr="00E32CB9">
        <w:rPr>
          <w:rFonts w:asciiTheme="minorHAnsi" w:hAnsiTheme="minorHAnsi"/>
          <w:sz w:val="22"/>
          <w:szCs w:val="22"/>
        </w:rPr>
        <w:t>neodstranění vad poskytované služby ve sjednané době dle této smlouvy</w:t>
      </w:r>
      <w:r w:rsidR="00D9228A">
        <w:rPr>
          <w:rFonts w:asciiTheme="minorHAnsi" w:hAnsiTheme="minorHAnsi"/>
          <w:sz w:val="22"/>
          <w:szCs w:val="22"/>
        </w:rPr>
        <w:t>;</w:t>
      </w:r>
    </w:p>
    <w:p w14:paraId="488EE22D" w14:textId="77777777" w:rsidR="00EA55DA" w:rsidRDefault="00770B16" w:rsidP="006206CE">
      <w:pPr>
        <w:pStyle w:val="Zkladntext"/>
        <w:widowControl/>
        <w:numPr>
          <w:ilvl w:val="0"/>
          <w:numId w:val="16"/>
        </w:numPr>
        <w:tabs>
          <w:tab w:val="left" w:pos="0"/>
        </w:tabs>
        <w:spacing w:after="0"/>
        <w:jc w:val="both"/>
        <w:rPr>
          <w:rFonts w:asciiTheme="minorHAnsi" w:hAnsiTheme="minorHAnsi"/>
          <w:sz w:val="22"/>
          <w:szCs w:val="22"/>
        </w:rPr>
      </w:pPr>
      <w:r>
        <w:rPr>
          <w:rFonts w:ascii="Tahoma" w:hAnsi="Tahoma" w:cs="Tahoma"/>
        </w:rPr>
        <w:t>p</w:t>
      </w:r>
      <w:r w:rsidRPr="003522EC">
        <w:rPr>
          <w:rFonts w:ascii="Tahoma" w:hAnsi="Tahoma" w:cs="Tahoma"/>
        </w:rPr>
        <w:t>rokázané</w:t>
      </w:r>
      <w:r>
        <w:rPr>
          <w:rFonts w:ascii="Tahoma" w:hAnsi="Tahoma" w:cs="Tahoma"/>
        </w:rPr>
        <w:t xml:space="preserve"> </w:t>
      </w:r>
      <w:r w:rsidRPr="003522EC">
        <w:rPr>
          <w:rFonts w:ascii="Tahoma" w:hAnsi="Tahoma" w:cs="Tahoma"/>
        </w:rPr>
        <w:t>porušení</w:t>
      </w:r>
      <w:r>
        <w:rPr>
          <w:rFonts w:ascii="Tahoma" w:hAnsi="Tahoma" w:cs="Tahoma"/>
        </w:rPr>
        <w:t xml:space="preserve"> závazku k plnění dílčích částí služby prostřednictvím poddodavatele dle odst. 6.14. této smlouvy </w:t>
      </w:r>
    </w:p>
    <w:p w14:paraId="56881E11" w14:textId="2468B2F0" w:rsidR="00EC3BA7" w:rsidRDefault="00EA55DA" w:rsidP="006206CE">
      <w:pPr>
        <w:pStyle w:val="Zkladntext"/>
        <w:widowControl/>
        <w:numPr>
          <w:ilvl w:val="0"/>
          <w:numId w:val="16"/>
        </w:numPr>
        <w:tabs>
          <w:tab w:val="left" w:pos="0"/>
        </w:tabs>
        <w:spacing w:after="0"/>
        <w:jc w:val="both"/>
        <w:rPr>
          <w:rFonts w:asciiTheme="minorHAnsi" w:hAnsiTheme="minorHAnsi"/>
          <w:sz w:val="22"/>
          <w:szCs w:val="22"/>
        </w:rPr>
      </w:pPr>
      <w:r>
        <w:rPr>
          <w:rFonts w:asciiTheme="minorHAnsi" w:hAnsiTheme="minorHAnsi"/>
          <w:sz w:val="22"/>
          <w:szCs w:val="22"/>
        </w:rPr>
        <w:t xml:space="preserve">porušení povinnosti dle </w:t>
      </w:r>
      <w:r w:rsidR="00AF5A94">
        <w:rPr>
          <w:rFonts w:asciiTheme="minorHAnsi" w:hAnsiTheme="minorHAnsi"/>
          <w:sz w:val="22"/>
          <w:szCs w:val="22"/>
        </w:rPr>
        <w:t>čl</w:t>
      </w:r>
      <w:r>
        <w:rPr>
          <w:rFonts w:asciiTheme="minorHAnsi" w:hAnsiTheme="minorHAnsi"/>
          <w:sz w:val="22"/>
          <w:szCs w:val="22"/>
        </w:rPr>
        <w:t>. 7.3</w:t>
      </w:r>
    </w:p>
    <w:p w14:paraId="1F4F8F6F" w14:textId="56D42018" w:rsidR="00AF5A94" w:rsidRPr="00E32CB9" w:rsidRDefault="00AF5A94" w:rsidP="006206CE">
      <w:pPr>
        <w:pStyle w:val="Zkladntext"/>
        <w:widowControl/>
        <w:numPr>
          <w:ilvl w:val="0"/>
          <w:numId w:val="16"/>
        </w:numPr>
        <w:tabs>
          <w:tab w:val="left" w:pos="0"/>
        </w:tabs>
        <w:spacing w:after="0"/>
        <w:jc w:val="both"/>
        <w:rPr>
          <w:rFonts w:asciiTheme="minorHAnsi" w:hAnsiTheme="minorHAnsi"/>
          <w:sz w:val="22"/>
          <w:szCs w:val="22"/>
        </w:rPr>
      </w:pPr>
      <w:r>
        <w:rPr>
          <w:rFonts w:asciiTheme="minorHAnsi" w:hAnsiTheme="minorHAnsi"/>
          <w:sz w:val="22"/>
          <w:szCs w:val="22"/>
        </w:rPr>
        <w:t>porušení povinností dle čl. 9.7</w:t>
      </w:r>
    </w:p>
    <w:p w14:paraId="3EF64A71" w14:textId="07BC0092" w:rsidR="00EC3BA7" w:rsidRPr="00E32CB9" w:rsidRDefault="00EC3BA7" w:rsidP="004A20D5">
      <w:pPr>
        <w:pStyle w:val="Odstavecseseznamem"/>
        <w:numPr>
          <w:ilvl w:val="1"/>
          <w:numId w:val="17"/>
        </w:numPr>
        <w:tabs>
          <w:tab w:val="num" w:pos="0"/>
        </w:tabs>
        <w:ind w:left="705" w:hanging="705"/>
        <w:jc w:val="both"/>
        <w:rPr>
          <w:rFonts w:asciiTheme="minorHAnsi" w:hAnsiTheme="minorHAnsi"/>
          <w:b/>
          <w:bCs/>
          <w:szCs w:val="22"/>
        </w:rPr>
      </w:pPr>
      <w:r w:rsidRPr="002B3BA0">
        <w:rPr>
          <w:rFonts w:asciiTheme="minorHAnsi" w:eastAsia="Times New Roman" w:hAnsiTheme="minorHAnsi" w:cs="Times New Roman"/>
          <w:szCs w:val="22"/>
          <w:lang w:eastAsia="cs-CZ"/>
        </w:rPr>
        <w:lastRenderedPageBreak/>
        <w:t>Odstoupení</w:t>
      </w:r>
      <w:r w:rsidRPr="00E32CB9">
        <w:rPr>
          <w:rFonts w:asciiTheme="minorHAnsi" w:hAnsiTheme="minorHAnsi"/>
          <w:szCs w:val="22"/>
        </w:rPr>
        <w:t xml:space="preserve"> od této smlouvy pro podstatné či nepodstatné porušení této smlouvy se dále řídí ustanoveními § 2001 až </w:t>
      </w:r>
      <w:smartTag w:uri="urn:schemas-microsoft-com:office:smarttags" w:element="metricconverter">
        <w:smartTagPr>
          <w:attr w:name="ProductID" w:val="2005 OZ"/>
        </w:smartTagPr>
        <w:r w:rsidRPr="00E32CB9">
          <w:rPr>
            <w:rFonts w:asciiTheme="minorHAnsi" w:hAnsiTheme="minorHAnsi"/>
            <w:szCs w:val="22"/>
          </w:rPr>
          <w:t>2005 OZ</w:t>
        </w:r>
      </w:smartTag>
      <w:r w:rsidRPr="00E32CB9">
        <w:rPr>
          <w:rFonts w:asciiTheme="minorHAnsi" w:hAnsiTheme="minorHAnsi"/>
          <w:szCs w:val="22"/>
        </w:rPr>
        <w:t xml:space="preserve">. </w:t>
      </w:r>
    </w:p>
    <w:p w14:paraId="0992A9D8" w14:textId="77777777" w:rsidR="006E61F3" w:rsidRDefault="006E61F3" w:rsidP="00EC3BA7">
      <w:pPr>
        <w:ind w:left="705" w:hanging="705"/>
        <w:jc w:val="both"/>
        <w:rPr>
          <w:rFonts w:asciiTheme="minorHAnsi" w:hAnsiTheme="minorHAnsi"/>
          <w:b/>
          <w:bCs/>
          <w:sz w:val="22"/>
          <w:szCs w:val="22"/>
        </w:rPr>
      </w:pPr>
    </w:p>
    <w:p w14:paraId="0BED1D12" w14:textId="77777777" w:rsidR="00BA09BF" w:rsidRPr="00E32CB9" w:rsidRDefault="00BA09BF" w:rsidP="00EC3BA7">
      <w:pPr>
        <w:ind w:left="705" w:hanging="705"/>
        <w:jc w:val="both"/>
        <w:rPr>
          <w:rFonts w:asciiTheme="minorHAnsi" w:hAnsiTheme="minorHAnsi"/>
          <w:b/>
          <w:bCs/>
          <w:sz w:val="22"/>
          <w:szCs w:val="22"/>
        </w:rPr>
      </w:pPr>
    </w:p>
    <w:p w14:paraId="5A8A804F" w14:textId="1FA84C69" w:rsidR="006E61F3" w:rsidRPr="00E32CB9" w:rsidRDefault="006E61F3" w:rsidP="00C96DD9">
      <w:pPr>
        <w:pStyle w:val="Odstavecseseznamem"/>
        <w:numPr>
          <w:ilvl w:val="0"/>
          <w:numId w:val="17"/>
        </w:numPr>
        <w:ind w:left="709"/>
        <w:jc w:val="center"/>
        <w:rPr>
          <w:rFonts w:asciiTheme="minorHAnsi" w:hAnsiTheme="minorHAnsi"/>
          <w:b/>
          <w:bCs/>
          <w:szCs w:val="22"/>
        </w:rPr>
      </w:pPr>
    </w:p>
    <w:p w14:paraId="0E69436C" w14:textId="77777777" w:rsidR="006E61F3" w:rsidRPr="00E32CB9" w:rsidRDefault="00EC3BA7" w:rsidP="006E61F3">
      <w:pPr>
        <w:jc w:val="center"/>
        <w:rPr>
          <w:rFonts w:asciiTheme="minorHAnsi" w:hAnsiTheme="minorHAnsi"/>
          <w:b/>
          <w:sz w:val="22"/>
          <w:szCs w:val="22"/>
        </w:rPr>
      </w:pPr>
      <w:r w:rsidRPr="00E32CB9">
        <w:rPr>
          <w:rFonts w:asciiTheme="minorHAnsi" w:hAnsiTheme="minorHAnsi"/>
          <w:b/>
          <w:sz w:val="22"/>
          <w:szCs w:val="22"/>
        </w:rPr>
        <w:t>Závěrečná ujednání</w:t>
      </w:r>
    </w:p>
    <w:p w14:paraId="774C4F36" w14:textId="77777777" w:rsidR="006E61F3" w:rsidRPr="00E32CB9" w:rsidRDefault="006E61F3" w:rsidP="006E61F3">
      <w:pPr>
        <w:jc w:val="center"/>
        <w:rPr>
          <w:rFonts w:asciiTheme="minorHAnsi" w:hAnsiTheme="minorHAnsi"/>
          <w:b/>
          <w:sz w:val="22"/>
          <w:szCs w:val="22"/>
        </w:rPr>
      </w:pPr>
    </w:p>
    <w:p w14:paraId="4587C7AC" w14:textId="7A1B9CE7" w:rsidR="00EC3BA7" w:rsidRPr="00E32CB9" w:rsidRDefault="00EC3BA7" w:rsidP="004A20D5">
      <w:pPr>
        <w:pStyle w:val="Odstavecseseznamem"/>
        <w:numPr>
          <w:ilvl w:val="1"/>
          <w:numId w:val="17"/>
        </w:numPr>
        <w:tabs>
          <w:tab w:val="num" w:pos="0"/>
        </w:tabs>
        <w:ind w:left="705" w:hanging="705"/>
        <w:jc w:val="both"/>
        <w:rPr>
          <w:rFonts w:asciiTheme="minorHAnsi" w:hAnsiTheme="minorHAnsi"/>
          <w:snapToGrid w:val="0"/>
          <w:szCs w:val="22"/>
        </w:rPr>
      </w:pPr>
      <w:r w:rsidRPr="00E32CB9">
        <w:rPr>
          <w:rFonts w:asciiTheme="minorHAnsi" w:hAnsiTheme="minorHAnsi"/>
          <w:szCs w:val="22"/>
        </w:rPr>
        <w:t xml:space="preserve">Ve </w:t>
      </w:r>
      <w:r w:rsidRPr="001A2C67">
        <w:rPr>
          <w:rFonts w:asciiTheme="minorHAnsi" w:eastAsia="Times New Roman" w:hAnsiTheme="minorHAnsi" w:cs="Times New Roman"/>
          <w:szCs w:val="22"/>
          <w:lang w:eastAsia="cs-CZ"/>
        </w:rPr>
        <w:t>smluvně</w:t>
      </w:r>
      <w:r w:rsidRPr="00E32CB9">
        <w:rPr>
          <w:rFonts w:asciiTheme="minorHAnsi" w:hAnsiTheme="minorHAnsi"/>
          <w:szCs w:val="22"/>
        </w:rPr>
        <w:t xml:space="preserve"> výslovně neupravených otázkách se tento závazkový vztah řídí ustanoveními OZ.</w:t>
      </w:r>
    </w:p>
    <w:p w14:paraId="0503F179" w14:textId="319485A1" w:rsidR="00EC3BA7" w:rsidRPr="00E32CB9" w:rsidRDefault="00EC3BA7" w:rsidP="004A20D5">
      <w:pPr>
        <w:pStyle w:val="Odstavecseseznamem"/>
        <w:numPr>
          <w:ilvl w:val="1"/>
          <w:numId w:val="17"/>
        </w:numPr>
        <w:tabs>
          <w:tab w:val="num" w:pos="0"/>
        </w:tabs>
        <w:ind w:left="705" w:hanging="705"/>
        <w:jc w:val="both"/>
        <w:rPr>
          <w:rFonts w:asciiTheme="minorHAnsi" w:hAnsiTheme="minorHAnsi"/>
          <w:snapToGrid w:val="0"/>
          <w:szCs w:val="22"/>
        </w:rPr>
      </w:pPr>
      <w:r w:rsidRPr="001A2C67">
        <w:rPr>
          <w:rFonts w:asciiTheme="minorHAnsi" w:eastAsia="Times New Roman" w:hAnsiTheme="minorHAnsi" w:cs="Times New Roman"/>
          <w:szCs w:val="22"/>
          <w:lang w:eastAsia="cs-CZ"/>
        </w:rPr>
        <w:t>Smluvní</w:t>
      </w:r>
      <w:r w:rsidRPr="00E32CB9">
        <w:rPr>
          <w:rFonts w:asciiTheme="minorHAnsi" w:hAnsiTheme="minorHAnsi"/>
          <w:szCs w:val="22"/>
        </w:rPr>
        <w:t xml:space="preserve"> strany se dohodly, že si bezodkladně sdělí skutečnosti, které se týkají změn některého ze základních identifikačních údajů, telefonních nebo faxových čísel či oprávněných osob, včetně právního nástupnictví.</w:t>
      </w:r>
    </w:p>
    <w:p w14:paraId="03535639" w14:textId="42215652" w:rsidR="00EC3BA7" w:rsidRPr="00E32CB9" w:rsidRDefault="00EC3BA7" w:rsidP="004A20D5">
      <w:pPr>
        <w:pStyle w:val="Odstavecseseznamem"/>
        <w:numPr>
          <w:ilvl w:val="1"/>
          <w:numId w:val="17"/>
        </w:numPr>
        <w:tabs>
          <w:tab w:val="num" w:pos="0"/>
        </w:tabs>
        <w:ind w:left="705" w:hanging="705"/>
        <w:jc w:val="both"/>
        <w:rPr>
          <w:rFonts w:asciiTheme="minorHAnsi" w:hAnsiTheme="minorHAnsi"/>
          <w:snapToGrid w:val="0"/>
          <w:szCs w:val="22"/>
        </w:rPr>
      </w:pPr>
      <w:r w:rsidRPr="001A2C67">
        <w:rPr>
          <w:rFonts w:asciiTheme="minorHAnsi" w:eastAsia="Times New Roman" w:hAnsiTheme="minorHAnsi" w:cs="Times New Roman"/>
          <w:szCs w:val="22"/>
          <w:lang w:eastAsia="cs-CZ"/>
        </w:rPr>
        <w:t>Smluvní</w:t>
      </w:r>
      <w:r w:rsidRPr="00E32CB9">
        <w:rPr>
          <w:rFonts w:asciiTheme="minorHAnsi" w:hAnsiTheme="minorHAnsi"/>
          <w:szCs w:val="22"/>
        </w:rPr>
        <w:t xml:space="preserve"> strany sjednávají pravidla pro doručování vzájemných písemností tak, že písemnost se v případě pochybností či nedoručitelnosti považuje za doručenou nejpozději třetím pracovním dnem po jejím odeslání na adresu uvedenou v záhlaví této smlouvy, nedoručí-li druhá strana písemné oznámení o změně adresy, a to bez ohledu na to, zda se adresát na této adrese zdržuje a zásilku si vyzvedne.</w:t>
      </w:r>
    </w:p>
    <w:p w14:paraId="2F1F8314" w14:textId="5E96AC84" w:rsidR="00EC3BA7" w:rsidRPr="00E32CB9" w:rsidRDefault="00EC3BA7" w:rsidP="004A20D5">
      <w:pPr>
        <w:pStyle w:val="Odstavecseseznamem"/>
        <w:numPr>
          <w:ilvl w:val="1"/>
          <w:numId w:val="17"/>
        </w:numPr>
        <w:tabs>
          <w:tab w:val="num" w:pos="0"/>
        </w:tabs>
        <w:ind w:left="705" w:hanging="705"/>
        <w:jc w:val="both"/>
        <w:rPr>
          <w:rFonts w:asciiTheme="minorHAnsi" w:hAnsiTheme="minorHAnsi"/>
          <w:snapToGrid w:val="0"/>
          <w:szCs w:val="22"/>
        </w:rPr>
      </w:pPr>
      <w:r w:rsidRPr="001A2C67">
        <w:rPr>
          <w:rFonts w:asciiTheme="minorHAnsi" w:eastAsia="Times New Roman" w:hAnsiTheme="minorHAnsi" w:cs="Times New Roman"/>
          <w:szCs w:val="22"/>
          <w:lang w:eastAsia="cs-CZ"/>
        </w:rPr>
        <w:t>Poskytovatel</w:t>
      </w:r>
      <w:r w:rsidRPr="00E32CB9">
        <w:rPr>
          <w:rFonts w:asciiTheme="minorHAnsi" w:hAnsiTheme="minorHAnsi"/>
          <w:szCs w:val="22"/>
        </w:rPr>
        <w:t xml:space="preserve"> bere na vědomí, že objednatel je ve smyslu § 2 odst. 1 zákona č. 340/2015 Sb., o zvláštních podmínkách účinnosti některých smluv, uveřejňování těchto smluv a o registru smluv (zákon o registru smluv)</w:t>
      </w:r>
      <w:r w:rsidR="006206CE" w:rsidRPr="00E32CB9">
        <w:rPr>
          <w:rFonts w:asciiTheme="minorHAnsi" w:hAnsiTheme="minorHAnsi"/>
          <w:szCs w:val="22"/>
        </w:rPr>
        <w:t xml:space="preserve"> </w:t>
      </w:r>
      <w:r w:rsidRPr="00E32CB9">
        <w:rPr>
          <w:rFonts w:asciiTheme="minorHAnsi" w:hAnsiTheme="minorHAnsi"/>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v jejím plném znění, jakož i všech úkonů a okolností s touto smlouvou přímo souvisejících, pokud tím nedojde k porušení zákonem stanovené povinnosti mlčenlivosti.</w:t>
      </w:r>
    </w:p>
    <w:p w14:paraId="66F45CD9" w14:textId="2559CDB8" w:rsidR="00EC3BA7" w:rsidRPr="00E32CB9" w:rsidRDefault="00EC3BA7" w:rsidP="004A20D5">
      <w:pPr>
        <w:pStyle w:val="Odstavecseseznamem"/>
        <w:numPr>
          <w:ilvl w:val="1"/>
          <w:numId w:val="17"/>
        </w:numPr>
        <w:tabs>
          <w:tab w:val="num" w:pos="0"/>
        </w:tabs>
        <w:ind w:left="705" w:hanging="705"/>
        <w:jc w:val="both"/>
        <w:rPr>
          <w:rFonts w:asciiTheme="minorHAnsi" w:hAnsiTheme="minorHAnsi"/>
          <w:snapToGrid w:val="0"/>
          <w:szCs w:val="22"/>
        </w:rPr>
      </w:pPr>
      <w:r w:rsidRPr="001A2C67">
        <w:rPr>
          <w:rFonts w:asciiTheme="minorHAnsi" w:eastAsia="Times New Roman" w:hAnsiTheme="minorHAnsi" w:cs="Times New Roman"/>
          <w:szCs w:val="22"/>
          <w:lang w:eastAsia="cs-CZ"/>
        </w:rPr>
        <w:t>Tuto</w:t>
      </w:r>
      <w:r w:rsidRPr="00E32CB9">
        <w:rPr>
          <w:rFonts w:asciiTheme="minorHAnsi" w:hAnsiTheme="minorHAnsi"/>
          <w:szCs w:val="22"/>
        </w:rPr>
        <w:t xml:space="preserve"> smlouvu lze platně měnit pouze písemnými, vzestupně číslovanými dodatky, podepsanými oběma smluvními stranami.</w:t>
      </w:r>
    </w:p>
    <w:p w14:paraId="479AE5B8" w14:textId="3F937AB8" w:rsidR="00BF18B4" w:rsidRPr="00E32CB9" w:rsidRDefault="00EC3BA7" w:rsidP="004A20D5">
      <w:pPr>
        <w:pStyle w:val="Odstavecseseznamem"/>
        <w:numPr>
          <w:ilvl w:val="1"/>
          <w:numId w:val="17"/>
        </w:numPr>
        <w:tabs>
          <w:tab w:val="num" w:pos="0"/>
        </w:tabs>
        <w:ind w:left="705" w:hanging="705"/>
        <w:jc w:val="both"/>
        <w:rPr>
          <w:rFonts w:asciiTheme="minorHAnsi" w:hAnsiTheme="minorHAnsi"/>
          <w:szCs w:val="22"/>
        </w:rPr>
      </w:pPr>
      <w:r w:rsidRPr="00E32CB9">
        <w:rPr>
          <w:rFonts w:asciiTheme="minorHAnsi" w:hAnsiTheme="minorHAnsi"/>
          <w:szCs w:val="22"/>
        </w:rPr>
        <w:t>Tato smlouva je vyhotovena v</w:t>
      </w:r>
      <w:r w:rsidR="00BF18B4" w:rsidRPr="00E32CB9">
        <w:rPr>
          <w:rFonts w:asciiTheme="minorHAnsi" w:hAnsiTheme="minorHAnsi"/>
          <w:szCs w:val="22"/>
        </w:rPr>
        <w:t xml:space="preserve">e </w:t>
      </w:r>
      <w:r w:rsidR="00320A6F">
        <w:rPr>
          <w:rFonts w:asciiTheme="minorHAnsi" w:hAnsiTheme="minorHAnsi"/>
          <w:szCs w:val="22"/>
        </w:rPr>
        <w:t xml:space="preserve">čtyřech </w:t>
      </w:r>
      <w:r w:rsidR="00BF18B4" w:rsidRPr="00E32CB9">
        <w:rPr>
          <w:rFonts w:asciiTheme="minorHAnsi" w:hAnsiTheme="minorHAnsi"/>
          <w:szCs w:val="22"/>
        </w:rPr>
        <w:t xml:space="preserve">stejnopisech, z nichž </w:t>
      </w:r>
      <w:r w:rsidR="00320A6F">
        <w:rPr>
          <w:rFonts w:asciiTheme="minorHAnsi" w:hAnsiTheme="minorHAnsi"/>
          <w:szCs w:val="22"/>
        </w:rPr>
        <w:t>dva</w:t>
      </w:r>
      <w:r w:rsidR="00832610">
        <w:rPr>
          <w:rFonts w:asciiTheme="minorHAnsi" w:hAnsiTheme="minorHAnsi"/>
          <w:szCs w:val="22"/>
        </w:rPr>
        <w:t xml:space="preserve"> </w:t>
      </w:r>
      <w:r w:rsidR="00BF18B4" w:rsidRPr="00E32CB9">
        <w:rPr>
          <w:rFonts w:asciiTheme="minorHAnsi" w:hAnsiTheme="minorHAnsi"/>
          <w:szCs w:val="22"/>
        </w:rPr>
        <w:t>stejnopis</w:t>
      </w:r>
      <w:r w:rsidR="00320A6F">
        <w:rPr>
          <w:rFonts w:asciiTheme="minorHAnsi" w:hAnsiTheme="minorHAnsi"/>
          <w:szCs w:val="22"/>
        </w:rPr>
        <w:t>y</w:t>
      </w:r>
      <w:r w:rsidR="00BF18B4" w:rsidRPr="00E32CB9">
        <w:rPr>
          <w:rFonts w:asciiTheme="minorHAnsi" w:hAnsiTheme="minorHAnsi"/>
          <w:szCs w:val="22"/>
        </w:rPr>
        <w:t xml:space="preserve"> obdrží pos</w:t>
      </w:r>
      <w:r w:rsidR="006206CE" w:rsidRPr="00E32CB9">
        <w:rPr>
          <w:rFonts w:asciiTheme="minorHAnsi" w:hAnsiTheme="minorHAnsi"/>
          <w:szCs w:val="22"/>
        </w:rPr>
        <w:t>kytovatel</w:t>
      </w:r>
      <w:r w:rsidR="00BF18B4" w:rsidRPr="00E32CB9">
        <w:rPr>
          <w:rFonts w:asciiTheme="minorHAnsi" w:hAnsiTheme="minorHAnsi"/>
          <w:szCs w:val="22"/>
        </w:rPr>
        <w:t xml:space="preserve"> a </w:t>
      </w:r>
      <w:r w:rsidR="00320A6F">
        <w:rPr>
          <w:rFonts w:asciiTheme="minorHAnsi" w:hAnsiTheme="minorHAnsi"/>
          <w:szCs w:val="22"/>
        </w:rPr>
        <w:t>dva</w:t>
      </w:r>
      <w:r w:rsidR="00320A6F" w:rsidRPr="00E32CB9">
        <w:rPr>
          <w:rFonts w:asciiTheme="minorHAnsi" w:hAnsiTheme="minorHAnsi"/>
          <w:szCs w:val="22"/>
        </w:rPr>
        <w:t xml:space="preserve"> </w:t>
      </w:r>
      <w:r w:rsidR="00BF18B4" w:rsidRPr="00E32CB9">
        <w:rPr>
          <w:rFonts w:asciiTheme="minorHAnsi" w:hAnsiTheme="minorHAnsi"/>
          <w:szCs w:val="22"/>
        </w:rPr>
        <w:t>stejnopis</w:t>
      </w:r>
      <w:r w:rsidR="00320A6F">
        <w:rPr>
          <w:rFonts w:asciiTheme="minorHAnsi" w:hAnsiTheme="minorHAnsi"/>
          <w:szCs w:val="22"/>
        </w:rPr>
        <w:t>y</w:t>
      </w:r>
      <w:r w:rsidR="00BF18B4" w:rsidRPr="00E32CB9">
        <w:rPr>
          <w:rFonts w:asciiTheme="minorHAnsi" w:hAnsiTheme="minorHAnsi"/>
          <w:szCs w:val="22"/>
        </w:rPr>
        <w:t xml:space="preserve"> obdrží objednatel.</w:t>
      </w:r>
    </w:p>
    <w:p w14:paraId="1C6BAB79" w14:textId="2EB94FB0" w:rsidR="00EC3BA7" w:rsidRPr="00E32CB9" w:rsidRDefault="00EC3BA7" w:rsidP="004A20D5">
      <w:pPr>
        <w:pStyle w:val="Odstavecseseznamem"/>
        <w:numPr>
          <w:ilvl w:val="1"/>
          <w:numId w:val="17"/>
        </w:numPr>
        <w:tabs>
          <w:tab w:val="num" w:pos="0"/>
        </w:tabs>
        <w:ind w:left="705" w:hanging="705"/>
        <w:jc w:val="both"/>
        <w:rPr>
          <w:rFonts w:asciiTheme="minorHAnsi" w:hAnsiTheme="minorHAnsi"/>
          <w:szCs w:val="22"/>
        </w:rPr>
      </w:pPr>
      <w:r w:rsidRPr="001A2C67">
        <w:rPr>
          <w:rFonts w:asciiTheme="minorHAnsi" w:eastAsia="Times New Roman" w:hAnsiTheme="minorHAnsi" w:cs="Times New Roman"/>
          <w:szCs w:val="22"/>
          <w:lang w:eastAsia="cs-CZ"/>
        </w:rPr>
        <w:t>Strany</w:t>
      </w:r>
      <w:r w:rsidRPr="00E32CB9">
        <w:rPr>
          <w:rFonts w:asciiTheme="minorHAnsi" w:hAnsiTheme="minorHAnsi"/>
          <w:szCs w:val="22"/>
        </w:rPr>
        <w:t xml:space="preserve"> si tuto smlouvu přečetly, s jejím obsahem souhlasí, což stvrzují svými elektronickými podpisy.</w:t>
      </w:r>
    </w:p>
    <w:p w14:paraId="699DFC73" w14:textId="392891AF" w:rsidR="00EC3BA7" w:rsidRPr="00E32CB9" w:rsidRDefault="00EC3BA7" w:rsidP="004A20D5">
      <w:pPr>
        <w:pStyle w:val="Odstavecseseznamem"/>
        <w:numPr>
          <w:ilvl w:val="1"/>
          <w:numId w:val="17"/>
        </w:numPr>
        <w:tabs>
          <w:tab w:val="num" w:pos="0"/>
        </w:tabs>
        <w:ind w:left="705" w:hanging="705"/>
        <w:jc w:val="both"/>
        <w:rPr>
          <w:rFonts w:asciiTheme="minorHAnsi" w:hAnsiTheme="minorHAnsi"/>
          <w:snapToGrid w:val="0"/>
          <w:szCs w:val="22"/>
        </w:rPr>
      </w:pPr>
      <w:r w:rsidRPr="001A2C67">
        <w:rPr>
          <w:rFonts w:asciiTheme="minorHAnsi" w:eastAsia="Times New Roman" w:hAnsiTheme="minorHAnsi" w:cs="Times New Roman"/>
          <w:szCs w:val="22"/>
          <w:lang w:eastAsia="cs-CZ"/>
        </w:rPr>
        <w:t>Smluvní</w:t>
      </w:r>
      <w:r w:rsidRPr="00E32CB9">
        <w:rPr>
          <w:rFonts w:asciiTheme="minorHAnsi" w:hAnsiTheme="minorHAnsi"/>
          <w:szCs w:val="22"/>
        </w:rPr>
        <w:t xml:space="preserve"> strany prohlašují, že si tuto smlouvu před podpisem přečetly a stvrzují, že byla uzavřena po vzájemném projednání, podle jejich pravé svobodné vůle, určitě, vážně a srozumitelně, nikoliv v tísni za nápadně nevýhodných podmínek</w:t>
      </w:r>
    </w:p>
    <w:p w14:paraId="6CEAAA28" w14:textId="77777777" w:rsidR="006E61F3" w:rsidRPr="00E32CB9" w:rsidRDefault="006E61F3" w:rsidP="00EC3BA7">
      <w:pPr>
        <w:ind w:left="705" w:hanging="705"/>
        <w:jc w:val="both"/>
        <w:rPr>
          <w:rFonts w:asciiTheme="minorHAnsi" w:hAnsiTheme="minorHAnsi"/>
          <w:bCs/>
          <w:sz w:val="22"/>
          <w:szCs w:val="22"/>
        </w:rPr>
      </w:pPr>
    </w:p>
    <w:p w14:paraId="3948C638" w14:textId="77777777" w:rsidR="006E61F3" w:rsidRPr="00E32CB9" w:rsidRDefault="006E61F3" w:rsidP="006E61F3">
      <w:pPr>
        <w:pStyle w:val="Zkladntextodsazen"/>
        <w:spacing w:after="0"/>
        <w:ind w:left="705" w:hanging="705"/>
        <w:jc w:val="both"/>
        <w:rPr>
          <w:rFonts w:asciiTheme="minorHAnsi" w:hAnsiTheme="minorHAnsi"/>
          <w:sz w:val="22"/>
          <w:szCs w:val="22"/>
        </w:rPr>
      </w:pPr>
      <w:r w:rsidRPr="00E32CB9">
        <w:rPr>
          <w:rFonts w:asciiTheme="minorHAnsi" w:hAnsiTheme="minorHAnsi"/>
          <w:sz w:val="22"/>
          <w:szCs w:val="22"/>
        </w:rPr>
        <w:t xml:space="preserve">Nedílnou součástí smlouvy jsou přílohy: </w:t>
      </w:r>
    </w:p>
    <w:p w14:paraId="4B3DDC5B" w14:textId="77777777" w:rsidR="00B10178" w:rsidRDefault="00B10178" w:rsidP="00D0189D">
      <w:pPr>
        <w:pStyle w:val="Zkladntext"/>
        <w:widowControl/>
        <w:tabs>
          <w:tab w:val="left" w:pos="0"/>
        </w:tabs>
        <w:spacing w:after="0"/>
        <w:ind w:left="705" w:hanging="705"/>
        <w:jc w:val="both"/>
        <w:rPr>
          <w:rFonts w:asciiTheme="minorHAnsi" w:hAnsiTheme="minorHAnsi"/>
          <w:sz w:val="22"/>
          <w:szCs w:val="22"/>
        </w:rPr>
      </w:pPr>
    </w:p>
    <w:p w14:paraId="37E933D4" w14:textId="6B62C097" w:rsidR="00BF18B4" w:rsidRPr="0009729D" w:rsidRDefault="00B10178" w:rsidP="004A20D5">
      <w:pPr>
        <w:jc w:val="both"/>
        <w:rPr>
          <w:rFonts w:asciiTheme="minorHAnsi" w:hAnsiTheme="minorHAnsi"/>
          <w:sz w:val="22"/>
          <w:szCs w:val="22"/>
        </w:rPr>
      </w:pPr>
      <w:r w:rsidRPr="008B62EA">
        <w:rPr>
          <w:rFonts w:asciiTheme="minorHAnsi" w:hAnsiTheme="minorHAnsi"/>
          <w:sz w:val="22"/>
          <w:szCs w:val="22"/>
        </w:rPr>
        <w:t>P</w:t>
      </w:r>
      <w:r w:rsidR="00BF18B4" w:rsidRPr="008B62EA">
        <w:rPr>
          <w:rFonts w:asciiTheme="minorHAnsi" w:hAnsiTheme="minorHAnsi"/>
          <w:sz w:val="22"/>
          <w:szCs w:val="22"/>
        </w:rPr>
        <w:t xml:space="preserve">říloha č. </w:t>
      </w:r>
      <w:r w:rsidR="00D0189D" w:rsidRPr="008B62EA">
        <w:rPr>
          <w:rFonts w:asciiTheme="minorHAnsi" w:hAnsiTheme="minorHAnsi"/>
          <w:sz w:val="22"/>
          <w:szCs w:val="22"/>
        </w:rPr>
        <w:t xml:space="preserve">1 - </w:t>
      </w:r>
      <w:r w:rsidR="00AC4003" w:rsidRPr="00AD159F">
        <w:rPr>
          <w:rFonts w:asciiTheme="minorHAnsi" w:hAnsiTheme="minorHAnsi"/>
          <w:sz w:val="22"/>
          <w:szCs w:val="22"/>
        </w:rPr>
        <w:t>S</w:t>
      </w:r>
      <w:r w:rsidR="00D0189D" w:rsidRPr="00AD159F">
        <w:rPr>
          <w:rFonts w:asciiTheme="minorHAnsi" w:hAnsiTheme="minorHAnsi"/>
          <w:sz w:val="22"/>
          <w:szCs w:val="22"/>
        </w:rPr>
        <w:t>pecifikace služeb</w:t>
      </w:r>
    </w:p>
    <w:p w14:paraId="49E1B7AE" w14:textId="77777777" w:rsidR="00A53C7B" w:rsidRPr="004A20D5" w:rsidRDefault="00A53C7B" w:rsidP="00A53C7B">
      <w:pPr>
        <w:jc w:val="both"/>
        <w:rPr>
          <w:rFonts w:asciiTheme="minorHAnsi" w:hAnsiTheme="minorHAnsi"/>
          <w:sz w:val="22"/>
          <w:szCs w:val="22"/>
        </w:rPr>
      </w:pPr>
      <w:r w:rsidRPr="004A20D5">
        <w:rPr>
          <w:rFonts w:asciiTheme="minorHAnsi" w:hAnsiTheme="minorHAnsi"/>
          <w:sz w:val="22"/>
          <w:szCs w:val="22"/>
        </w:rPr>
        <w:t>Příloha č. 2 - Ceník služby pravidelného úklidu</w:t>
      </w:r>
      <w:bookmarkStart w:id="0" w:name="_GoBack"/>
      <w:bookmarkEnd w:id="0"/>
    </w:p>
    <w:p w14:paraId="2289BEC7" w14:textId="77777777" w:rsidR="005520AC" w:rsidRPr="004A20D5" w:rsidRDefault="005520AC" w:rsidP="005520AC">
      <w:pPr>
        <w:jc w:val="both"/>
        <w:rPr>
          <w:rFonts w:asciiTheme="minorHAnsi" w:hAnsiTheme="minorHAnsi"/>
          <w:sz w:val="22"/>
          <w:szCs w:val="22"/>
        </w:rPr>
      </w:pPr>
      <w:r w:rsidRPr="004A20D5">
        <w:rPr>
          <w:rFonts w:asciiTheme="minorHAnsi" w:hAnsiTheme="minorHAnsi"/>
          <w:sz w:val="22"/>
          <w:szCs w:val="22"/>
        </w:rPr>
        <w:t>Příloha č. 3 - Ceník služby mimořádného úklidu</w:t>
      </w:r>
    </w:p>
    <w:p w14:paraId="5C32BF1A" w14:textId="5FA55DE1" w:rsidR="009D7011" w:rsidRPr="001B5718" w:rsidRDefault="009D7011" w:rsidP="009D7011">
      <w:pPr>
        <w:jc w:val="both"/>
        <w:rPr>
          <w:rFonts w:asciiTheme="minorHAnsi" w:hAnsiTheme="minorHAnsi"/>
          <w:sz w:val="22"/>
          <w:szCs w:val="22"/>
        </w:rPr>
      </w:pPr>
      <w:r w:rsidRPr="001B5718">
        <w:rPr>
          <w:rFonts w:asciiTheme="minorHAnsi" w:hAnsiTheme="minorHAnsi"/>
          <w:sz w:val="22"/>
          <w:szCs w:val="22"/>
        </w:rPr>
        <w:t xml:space="preserve">Příloha č. </w:t>
      </w:r>
      <w:r>
        <w:rPr>
          <w:rFonts w:asciiTheme="minorHAnsi" w:hAnsiTheme="minorHAnsi"/>
          <w:sz w:val="22"/>
          <w:szCs w:val="22"/>
        </w:rPr>
        <w:t xml:space="preserve">4 </w:t>
      </w:r>
      <w:r w:rsidRPr="001B5718">
        <w:rPr>
          <w:rFonts w:asciiTheme="minorHAnsi" w:hAnsiTheme="minorHAnsi"/>
          <w:sz w:val="22"/>
          <w:szCs w:val="22"/>
        </w:rPr>
        <w:t xml:space="preserve"> - Technologický postup úklidu</w:t>
      </w:r>
      <w:r w:rsidR="000B2D10">
        <w:rPr>
          <w:rFonts w:asciiTheme="minorHAnsi" w:hAnsiTheme="minorHAnsi"/>
          <w:sz w:val="22"/>
          <w:szCs w:val="22"/>
        </w:rPr>
        <w:t xml:space="preserve"> – požadavky objednatele</w:t>
      </w:r>
    </w:p>
    <w:p w14:paraId="364D73DC" w14:textId="1615B75D" w:rsidR="000D7518" w:rsidRDefault="000D7518" w:rsidP="009D7011">
      <w:pPr>
        <w:jc w:val="both"/>
        <w:rPr>
          <w:rFonts w:asciiTheme="minorHAnsi" w:hAnsiTheme="minorHAnsi"/>
          <w:sz w:val="22"/>
          <w:szCs w:val="22"/>
        </w:rPr>
      </w:pPr>
      <w:r>
        <w:rPr>
          <w:rFonts w:asciiTheme="minorHAnsi" w:hAnsiTheme="minorHAnsi"/>
          <w:sz w:val="22"/>
          <w:szCs w:val="22"/>
        </w:rPr>
        <w:t>Příloha č. 5 – Kalkulace cen</w:t>
      </w:r>
      <w:r w:rsidR="00D4318C">
        <w:rPr>
          <w:rFonts w:asciiTheme="minorHAnsi" w:hAnsiTheme="minorHAnsi"/>
          <w:sz w:val="22"/>
          <w:szCs w:val="22"/>
        </w:rPr>
        <w:t xml:space="preserve"> a rozsah poskytovaných služeb</w:t>
      </w:r>
    </w:p>
    <w:p w14:paraId="3C5B13A1" w14:textId="77777777" w:rsidR="000B2D10" w:rsidRDefault="009D7011" w:rsidP="004A20D5">
      <w:pPr>
        <w:ind w:left="708"/>
        <w:jc w:val="both"/>
        <w:rPr>
          <w:rFonts w:asciiTheme="minorHAnsi" w:hAnsiTheme="minorHAnsi"/>
          <w:sz w:val="22"/>
          <w:szCs w:val="22"/>
        </w:rPr>
      </w:pPr>
      <w:r w:rsidRPr="00AC2982">
        <w:rPr>
          <w:rFonts w:asciiTheme="minorHAnsi" w:hAnsiTheme="minorHAnsi"/>
          <w:sz w:val="22"/>
          <w:szCs w:val="22"/>
        </w:rPr>
        <w:t>Příloha č. 5</w:t>
      </w:r>
      <w:r w:rsidR="000B2D10">
        <w:rPr>
          <w:rFonts w:asciiTheme="minorHAnsi" w:hAnsiTheme="minorHAnsi"/>
          <w:sz w:val="22"/>
          <w:szCs w:val="22"/>
        </w:rPr>
        <w:t>.1</w:t>
      </w:r>
      <w:r w:rsidRPr="00AC2982">
        <w:rPr>
          <w:rFonts w:asciiTheme="minorHAnsi" w:hAnsiTheme="minorHAnsi"/>
          <w:sz w:val="22"/>
          <w:szCs w:val="22"/>
        </w:rPr>
        <w:t xml:space="preserve"> - </w:t>
      </w:r>
      <w:r w:rsidR="000B2D10" w:rsidRPr="000B2D10">
        <w:rPr>
          <w:rFonts w:asciiTheme="minorHAnsi" w:hAnsiTheme="minorHAnsi"/>
          <w:sz w:val="22"/>
          <w:szCs w:val="22"/>
        </w:rPr>
        <w:t>ŘEDITELSTVÍ_VRÁTNICE</w:t>
      </w:r>
    </w:p>
    <w:p w14:paraId="25100387" w14:textId="07EB7F0E" w:rsidR="009D7011" w:rsidRPr="00AC2982" w:rsidRDefault="000B2D10" w:rsidP="004A20D5">
      <w:pPr>
        <w:ind w:left="708"/>
        <w:jc w:val="both"/>
        <w:rPr>
          <w:rFonts w:asciiTheme="minorHAnsi" w:hAnsiTheme="minorHAnsi"/>
          <w:sz w:val="22"/>
          <w:szCs w:val="22"/>
        </w:rPr>
      </w:pPr>
      <w:r w:rsidRPr="00AC2982">
        <w:rPr>
          <w:rFonts w:asciiTheme="minorHAnsi" w:hAnsiTheme="minorHAnsi"/>
          <w:sz w:val="22"/>
          <w:szCs w:val="22"/>
        </w:rPr>
        <w:t>Příloha č. 5</w:t>
      </w:r>
      <w:r>
        <w:rPr>
          <w:rFonts w:asciiTheme="minorHAnsi" w:hAnsiTheme="minorHAnsi"/>
          <w:sz w:val="22"/>
          <w:szCs w:val="22"/>
        </w:rPr>
        <w:t xml:space="preserve">.2 -  </w:t>
      </w:r>
      <w:r w:rsidRPr="000B2D10">
        <w:rPr>
          <w:rFonts w:asciiTheme="minorHAnsi" w:hAnsiTheme="minorHAnsi"/>
          <w:sz w:val="22"/>
          <w:szCs w:val="22"/>
        </w:rPr>
        <w:t>KOŽNÍ</w:t>
      </w:r>
    </w:p>
    <w:p w14:paraId="190F9628" w14:textId="71337536" w:rsidR="00912801" w:rsidRDefault="000B2D10" w:rsidP="00BA09BF">
      <w:pPr>
        <w:tabs>
          <w:tab w:val="center" w:pos="5587"/>
        </w:tabs>
        <w:ind w:left="708"/>
        <w:jc w:val="both"/>
        <w:rPr>
          <w:rFonts w:asciiTheme="minorHAnsi" w:hAnsiTheme="minorHAnsi"/>
          <w:sz w:val="22"/>
          <w:szCs w:val="22"/>
        </w:rPr>
      </w:pPr>
      <w:r w:rsidRPr="00AC2982">
        <w:rPr>
          <w:rFonts w:asciiTheme="minorHAnsi" w:hAnsiTheme="minorHAnsi"/>
          <w:sz w:val="22"/>
          <w:szCs w:val="22"/>
        </w:rPr>
        <w:t>Příloha č. 5</w:t>
      </w:r>
      <w:r>
        <w:rPr>
          <w:rFonts w:asciiTheme="minorHAnsi" w:hAnsiTheme="minorHAnsi"/>
          <w:sz w:val="22"/>
          <w:szCs w:val="22"/>
        </w:rPr>
        <w:t xml:space="preserve">.3 - </w:t>
      </w:r>
      <w:r w:rsidRPr="000B2D10">
        <w:rPr>
          <w:rFonts w:asciiTheme="minorHAnsi" w:hAnsiTheme="minorHAnsi"/>
          <w:sz w:val="22"/>
          <w:szCs w:val="22"/>
        </w:rPr>
        <w:t>SPRÁVNÍ BUDOVA</w:t>
      </w:r>
      <w:r w:rsidR="00383580">
        <w:rPr>
          <w:rFonts w:asciiTheme="minorHAnsi" w:hAnsiTheme="minorHAnsi"/>
          <w:sz w:val="22"/>
          <w:szCs w:val="22"/>
        </w:rPr>
        <w:tab/>
      </w:r>
    </w:p>
    <w:p w14:paraId="748661FC" w14:textId="1567B403" w:rsidR="009D7011" w:rsidRDefault="000B2D10" w:rsidP="004A20D5">
      <w:pPr>
        <w:ind w:left="708"/>
        <w:jc w:val="both"/>
        <w:rPr>
          <w:rFonts w:asciiTheme="minorHAnsi" w:hAnsiTheme="minorHAnsi"/>
          <w:sz w:val="22"/>
          <w:szCs w:val="22"/>
        </w:rPr>
      </w:pPr>
      <w:r w:rsidRPr="00AC2982">
        <w:rPr>
          <w:rFonts w:asciiTheme="minorHAnsi" w:hAnsiTheme="minorHAnsi"/>
          <w:sz w:val="22"/>
          <w:szCs w:val="22"/>
        </w:rPr>
        <w:t>Příloha č. 5</w:t>
      </w:r>
      <w:r>
        <w:rPr>
          <w:rFonts w:asciiTheme="minorHAnsi" w:hAnsiTheme="minorHAnsi"/>
          <w:sz w:val="22"/>
          <w:szCs w:val="22"/>
        </w:rPr>
        <w:t xml:space="preserve">.4 - </w:t>
      </w:r>
      <w:r w:rsidRPr="000B2D10">
        <w:rPr>
          <w:rFonts w:asciiTheme="minorHAnsi" w:hAnsiTheme="minorHAnsi"/>
          <w:sz w:val="22"/>
          <w:szCs w:val="22"/>
        </w:rPr>
        <w:t>IDG</w:t>
      </w:r>
    </w:p>
    <w:p w14:paraId="665A5EE8" w14:textId="28A8EA34" w:rsidR="000B2D10" w:rsidRDefault="000B2D10" w:rsidP="004A20D5">
      <w:pPr>
        <w:ind w:left="708"/>
        <w:jc w:val="both"/>
        <w:rPr>
          <w:rFonts w:asciiTheme="minorHAnsi" w:hAnsiTheme="minorHAnsi"/>
          <w:sz w:val="22"/>
          <w:szCs w:val="22"/>
        </w:rPr>
      </w:pPr>
      <w:r w:rsidRPr="00AC2982">
        <w:rPr>
          <w:rFonts w:asciiTheme="minorHAnsi" w:hAnsiTheme="minorHAnsi"/>
          <w:sz w:val="22"/>
          <w:szCs w:val="22"/>
        </w:rPr>
        <w:t>Příloha č. 5</w:t>
      </w:r>
      <w:r>
        <w:rPr>
          <w:rFonts w:asciiTheme="minorHAnsi" w:hAnsiTheme="minorHAnsi"/>
          <w:sz w:val="22"/>
          <w:szCs w:val="22"/>
        </w:rPr>
        <w:t xml:space="preserve">.5 - </w:t>
      </w:r>
      <w:r w:rsidRPr="000B2D10">
        <w:rPr>
          <w:rFonts w:asciiTheme="minorHAnsi" w:hAnsiTheme="minorHAnsi"/>
          <w:sz w:val="22"/>
          <w:szCs w:val="22"/>
        </w:rPr>
        <w:t>INTERNA</w:t>
      </w:r>
    </w:p>
    <w:p w14:paraId="3133913D" w14:textId="07A49864" w:rsidR="000B2D10" w:rsidRDefault="000B2D10" w:rsidP="004A20D5">
      <w:pPr>
        <w:ind w:left="708"/>
        <w:jc w:val="both"/>
        <w:rPr>
          <w:rFonts w:asciiTheme="minorHAnsi" w:hAnsiTheme="minorHAnsi"/>
          <w:sz w:val="22"/>
          <w:szCs w:val="22"/>
        </w:rPr>
      </w:pPr>
      <w:r w:rsidRPr="00AC2982">
        <w:rPr>
          <w:rFonts w:asciiTheme="minorHAnsi" w:hAnsiTheme="minorHAnsi"/>
          <w:sz w:val="22"/>
          <w:szCs w:val="22"/>
        </w:rPr>
        <w:t>Příloha č. 5</w:t>
      </w:r>
      <w:r>
        <w:rPr>
          <w:rFonts w:asciiTheme="minorHAnsi" w:hAnsiTheme="minorHAnsi"/>
          <w:sz w:val="22"/>
          <w:szCs w:val="22"/>
        </w:rPr>
        <w:t xml:space="preserve">.6 - </w:t>
      </w:r>
      <w:r w:rsidRPr="000B2D10">
        <w:rPr>
          <w:rFonts w:asciiTheme="minorHAnsi" w:hAnsiTheme="minorHAnsi"/>
          <w:sz w:val="22"/>
          <w:szCs w:val="22"/>
        </w:rPr>
        <w:t>MONOBLOK</w:t>
      </w:r>
    </w:p>
    <w:p w14:paraId="7B00BB1D" w14:textId="6817A4E8" w:rsidR="000B2D10" w:rsidRDefault="000B2D10" w:rsidP="004A20D5">
      <w:pPr>
        <w:ind w:left="708"/>
        <w:jc w:val="both"/>
        <w:rPr>
          <w:rFonts w:asciiTheme="minorHAnsi" w:hAnsiTheme="minorHAnsi"/>
          <w:sz w:val="22"/>
          <w:szCs w:val="22"/>
        </w:rPr>
      </w:pPr>
      <w:r w:rsidRPr="00AC2982">
        <w:rPr>
          <w:rFonts w:asciiTheme="minorHAnsi" w:hAnsiTheme="minorHAnsi"/>
          <w:sz w:val="22"/>
          <w:szCs w:val="22"/>
        </w:rPr>
        <w:t>Příloha č. 5</w:t>
      </w:r>
      <w:r>
        <w:rPr>
          <w:rFonts w:asciiTheme="minorHAnsi" w:hAnsiTheme="minorHAnsi"/>
          <w:sz w:val="22"/>
          <w:szCs w:val="22"/>
        </w:rPr>
        <w:t xml:space="preserve">.7 - </w:t>
      </w:r>
      <w:r w:rsidRPr="000B2D10">
        <w:rPr>
          <w:rFonts w:asciiTheme="minorHAnsi" w:hAnsiTheme="minorHAnsi"/>
          <w:sz w:val="22"/>
          <w:szCs w:val="22"/>
        </w:rPr>
        <w:t>PEDIATRIE</w:t>
      </w:r>
    </w:p>
    <w:p w14:paraId="77BEFD10" w14:textId="738EB1B9" w:rsidR="000B2D10" w:rsidRDefault="000B2D10" w:rsidP="004A20D5">
      <w:pPr>
        <w:ind w:left="708"/>
        <w:jc w:val="both"/>
        <w:rPr>
          <w:rFonts w:asciiTheme="minorHAnsi" w:hAnsiTheme="minorHAnsi"/>
          <w:sz w:val="22"/>
          <w:szCs w:val="22"/>
        </w:rPr>
      </w:pPr>
      <w:r w:rsidRPr="00AC2982">
        <w:rPr>
          <w:rFonts w:asciiTheme="minorHAnsi" w:hAnsiTheme="minorHAnsi"/>
          <w:sz w:val="22"/>
          <w:szCs w:val="22"/>
        </w:rPr>
        <w:t>Příloha č. 5</w:t>
      </w:r>
      <w:r>
        <w:rPr>
          <w:rFonts w:asciiTheme="minorHAnsi" w:hAnsiTheme="minorHAnsi"/>
          <w:sz w:val="22"/>
          <w:szCs w:val="22"/>
        </w:rPr>
        <w:t xml:space="preserve">.8 - </w:t>
      </w:r>
      <w:r w:rsidRPr="000B2D10">
        <w:rPr>
          <w:rFonts w:asciiTheme="minorHAnsi" w:hAnsiTheme="minorHAnsi"/>
          <w:sz w:val="22"/>
          <w:szCs w:val="22"/>
        </w:rPr>
        <w:t>NEUROLOGIE</w:t>
      </w:r>
    </w:p>
    <w:p w14:paraId="7725D57B" w14:textId="18576E69" w:rsidR="000B2D10" w:rsidRDefault="000B2D10" w:rsidP="004A20D5">
      <w:pPr>
        <w:ind w:left="708"/>
        <w:jc w:val="both"/>
        <w:rPr>
          <w:rFonts w:asciiTheme="minorHAnsi" w:hAnsiTheme="minorHAnsi"/>
          <w:sz w:val="22"/>
          <w:szCs w:val="22"/>
        </w:rPr>
      </w:pPr>
      <w:r w:rsidRPr="00AC2982">
        <w:rPr>
          <w:rFonts w:asciiTheme="minorHAnsi" w:hAnsiTheme="minorHAnsi"/>
          <w:sz w:val="22"/>
          <w:szCs w:val="22"/>
        </w:rPr>
        <w:t>Příloha č. 5</w:t>
      </w:r>
      <w:r>
        <w:rPr>
          <w:rFonts w:asciiTheme="minorHAnsi" w:hAnsiTheme="minorHAnsi"/>
          <w:sz w:val="22"/>
          <w:szCs w:val="22"/>
        </w:rPr>
        <w:t xml:space="preserve">.9 </w:t>
      </w:r>
      <w:r w:rsidR="00196C61">
        <w:rPr>
          <w:rFonts w:asciiTheme="minorHAnsi" w:hAnsiTheme="minorHAnsi"/>
          <w:sz w:val="22"/>
          <w:szCs w:val="22"/>
        </w:rPr>
        <w:t>–</w:t>
      </w:r>
      <w:r>
        <w:rPr>
          <w:rFonts w:asciiTheme="minorHAnsi" w:hAnsiTheme="minorHAnsi"/>
          <w:sz w:val="22"/>
          <w:szCs w:val="22"/>
        </w:rPr>
        <w:t xml:space="preserve"> </w:t>
      </w:r>
      <w:r w:rsidRPr="000B2D10">
        <w:rPr>
          <w:rFonts w:asciiTheme="minorHAnsi" w:hAnsiTheme="minorHAnsi"/>
          <w:sz w:val="22"/>
          <w:szCs w:val="22"/>
        </w:rPr>
        <w:t>LÉKÁRN</w:t>
      </w:r>
      <w:r w:rsidR="00725D8A">
        <w:rPr>
          <w:rFonts w:asciiTheme="minorHAnsi" w:hAnsiTheme="minorHAnsi"/>
          <w:sz w:val="22"/>
          <w:szCs w:val="22"/>
        </w:rPr>
        <w:t>A</w:t>
      </w:r>
    </w:p>
    <w:p w14:paraId="5BC90430" w14:textId="77777777" w:rsidR="00196C61" w:rsidRPr="00AD5A3B" w:rsidRDefault="00196C61" w:rsidP="001458F4">
      <w:pPr>
        <w:ind w:left="708"/>
        <w:jc w:val="both"/>
        <w:rPr>
          <w:rFonts w:asciiTheme="minorHAnsi" w:hAnsiTheme="minorHAnsi"/>
          <w:sz w:val="22"/>
          <w:szCs w:val="22"/>
        </w:rPr>
      </w:pPr>
      <w:r w:rsidRPr="00AD5A3B">
        <w:rPr>
          <w:rFonts w:asciiTheme="minorHAnsi" w:eastAsiaTheme="minorHAnsi" w:hAnsiTheme="minorHAnsi" w:cs="Arial"/>
          <w:sz w:val="22"/>
          <w:szCs w:val="22"/>
          <w:lang w:eastAsia="en-US"/>
        </w:rPr>
        <w:t>Příloha</w:t>
      </w:r>
      <w:r w:rsidRPr="00AD5A3B">
        <w:rPr>
          <w:rFonts w:asciiTheme="minorHAnsi" w:hAnsiTheme="minorHAnsi"/>
          <w:sz w:val="22"/>
          <w:szCs w:val="22"/>
        </w:rPr>
        <w:t xml:space="preserve"> č. 5.10  - Rekapitulace ceny (služba pravidelného úklidu a úklidu po malování a stavebních úpravách)    </w:t>
      </w:r>
    </w:p>
    <w:p w14:paraId="5EB97797" w14:textId="77777777" w:rsidR="00725D8A" w:rsidRPr="00E41E62" w:rsidRDefault="00725D8A" w:rsidP="00725D8A">
      <w:pPr>
        <w:jc w:val="both"/>
        <w:rPr>
          <w:rFonts w:asciiTheme="minorHAnsi" w:hAnsiTheme="minorHAnsi"/>
          <w:sz w:val="22"/>
          <w:szCs w:val="22"/>
        </w:rPr>
      </w:pPr>
      <w:r w:rsidRPr="00E41E62">
        <w:rPr>
          <w:rFonts w:asciiTheme="minorHAnsi" w:hAnsiTheme="minorHAnsi"/>
          <w:sz w:val="22"/>
          <w:szCs w:val="22"/>
        </w:rPr>
        <w:t>Příloha č. 6 - Hygienicko-protiepidemické zásady</w:t>
      </w:r>
    </w:p>
    <w:p w14:paraId="7DA7C129" w14:textId="70760284" w:rsidR="009F15D9" w:rsidRPr="00AD7E2F" w:rsidRDefault="009F15D9" w:rsidP="009F15D9">
      <w:pPr>
        <w:jc w:val="both"/>
        <w:rPr>
          <w:rFonts w:asciiTheme="minorHAnsi" w:hAnsiTheme="minorHAnsi"/>
          <w:sz w:val="22"/>
          <w:szCs w:val="22"/>
        </w:rPr>
      </w:pPr>
      <w:r w:rsidRPr="00AD7E2F">
        <w:rPr>
          <w:rFonts w:asciiTheme="minorHAnsi" w:hAnsiTheme="minorHAnsi"/>
          <w:sz w:val="22"/>
          <w:szCs w:val="22"/>
        </w:rPr>
        <w:t xml:space="preserve">Příloha č. </w:t>
      </w:r>
      <w:r>
        <w:rPr>
          <w:rFonts w:asciiTheme="minorHAnsi" w:hAnsiTheme="minorHAnsi"/>
          <w:sz w:val="22"/>
          <w:szCs w:val="22"/>
        </w:rPr>
        <w:t>7</w:t>
      </w:r>
      <w:r w:rsidRPr="00AD7E2F">
        <w:rPr>
          <w:rFonts w:asciiTheme="minorHAnsi" w:hAnsiTheme="minorHAnsi"/>
          <w:sz w:val="22"/>
          <w:szCs w:val="22"/>
        </w:rPr>
        <w:t xml:space="preserve"> - Dezinfekční program</w:t>
      </w:r>
    </w:p>
    <w:p w14:paraId="41B3CF1D" w14:textId="7A4B7843" w:rsidR="000665F3" w:rsidRPr="00F81F9C" w:rsidRDefault="000665F3" w:rsidP="000665F3">
      <w:pPr>
        <w:rPr>
          <w:rFonts w:asciiTheme="minorHAnsi" w:hAnsiTheme="minorHAnsi"/>
          <w:sz w:val="22"/>
          <w:szCs w:val="22"/>
        </w:rPr>
      </w:pPr>
      <w:r w:rsidRPr="00F81F9C">
        <w:rPr>
          <w:rFonts w:asciiTheme="minorHAnsi" w:hAnsiTheme="minorHAnsi"/>
          <w:sz w:val="22"/>
          <w:szCs w:val="22"/>
        </w:rPr>
        <w:t xml:space="preserve">Příloha č. </w:t>
      </w:r>
      <w:r>
        <w:rPr>
          <w:rFonts w:asciiTheme="minorHAnsi" w:hAnsiTheme="minorHAnsi"/>
          <w:sz w:val="22"/>
          <w:szCs w:val="22"/>
        </w:rPr>
        <w:t xml:space="preserve">8 </w:t>
      </w:r>
      <w:r w:rsidRPr="00F81F9C">
        <w:rPr>
          <w:rFonts w:asciiTheme="minorHAnsi" w:hAnsiTheme="minorHAnsi"/>
          <w:sz w:val="22"/>
          <w:szCs w:val="22"/>
        </w:rPr>
        <w:t xml:space="preserve"> - </w:t>
      </w:r>
      <w:r w:rsidRPr="00BA09BF">
        <w:rPr>
          <w:rFonts w:asciiTheme="minorHAnsi" w:hAnsiTheme="minorHAnsi"/>
          <w:sz w:val="22"/>
          <w:szCs w:val="22"/>
        </w:rPr>
        <w:t>Směrnice nakládání s odpady</w:t>
      </w:r>
    </w:p>
    <w:p w14:paraId="57A6D6E8" w14:textId="21C18CA9" w:rsidR="000665F3" w:rsidRDefault="000665F3" w:rsidP="000665F3">
      <w:pPr>
        <w:jc w:val="both"/>
        <w:rPr>
          <w:rFonts w:asciiTheme="minorHAnsi" w:hAnsiTheme="minorHAnsi"/>
          <w:sz w:val="22"/>
          <w:szCs w:val="22"/>
        </w:rPr>
      </w:pPr>
      <w:r w:rsidRPr="00E67702">
        <w:rPr>
          <w:rFonts w:asciiTheme="minorHAnsi" w:hAnsiTheme="minorHAnsi"/>
          <w:sz w:val="22"/>
          <w:szCs w:val="22"/>
        </w:rPr>
        <w:t>Příloha č.</w:t>
      </w:r>
      <w:r>
        <w:rPr>
          <w:rFonts w:asciiTheme="minorHAnsi" w:hAnsiTheme="minorHAnsi"/>
          <w:sz w:val="22"/>
          <w:szCs w:val="22"/>
        </w:rPr>
        <w:t xml:space="preserve"> 9</w:t>
      </w:r>
      <w:r w:rsidRPr="00E67702">
        <w:rPr>
          <w:rFonts w:asciiTheme="minorHAnsi" w:hAnsiTheme="minorHAnsi"/>
          <w:sz w:val="22"/>
          <w:szCs w:val="22"/>
        </w:rPr>
        <w:t xml:space="preserve"> - Specifikace otvorových výplní</w:t>
      </w:r>
    </w:p>
    <w:p w14:paraId="1F27D226" w14:textId="48CE1F65" w:rsidR="000665F3" w:rsidRPr="00E67702" w:rsidRDefault="000665F3" w:rsidP="000665F3">
      <w:pPr>
        <w:jc w:val="both"/>
        <w:rPr>
          <w:rFonts w:asciiTheme="minorHAnsi" w:hAnsiTheme="minorHAnsi"/>
          <w:sz w:val="22"/>
          <w:szCs w:val="22"/>
        </w:rPr>
      </w:pPr>
      <w:r>
        <w:rPr>
          <w:rFonts w:asciiTheme="minorHAnsi" w:hAnsiTheme="minorHAnsi"/>
          <w:sz w:val="22"/>
          <w:szCs w:val="22"/>
        </w:rPr>
        <w:t xml:space="preserve">Příloha č. 10 -  </w:t>
      </w:r>
      <w:r w:rsidRPr="000665F3">
        <w:rPr>
          <w:rFonts w:asciiTheme="minorHAnsi" w:hAnsiTheme="minorHAnsi"/>
          <w:sz w:val="22"/>
          <w:szCs w:val="22"/>
        </w:rPr>
        <w:t>Technologický postup úklidu</w:t>
      </w:r>
      <w:r>
        <w:rPr>
          <w:rFonts w:asciiTheme="minorHAnsi" w:hAnsiTheme="minorHAnsi"/>
          <w:sz w:val="22"/>
          <w:szCs w:val="22"/>
        </w:rPr>
        <w:t xml:space="preserve"> zpracovaný poskytovatelem</w:t>
      </w:r>
    </w:p>
    <w:p w14:paraId="0225372A" w14:textId="77777777" w:rsidR="000B2D10" w:rsidRDefault="000B2D10" w:rsidP="000B2D10">
      <w:pPr>
        <w:jc w:val="both"/>
        <w:rPr>
          <w:rFonts w:asciiTheme="minorHAnsi" w:hAnsiTheme="minorHAnsi"/>
          <w:sz w:val="22"/>
          <w:szCs w:val="22"/>
        </w:rPr>
      </w:pPr>
    </w:p>
    <w:p w14:paraId="50D407AC" w14:textId="77777777" w:rsidR="00912801" w:rsidRPr="004A20D5" w:rsidRDefault="00912801" w:rsidP="00C96DD9">
      <w:pPr>
        <w:jc w:val="both"/>
        <w:rPr>
          <w:rFonts w:asciiTheme="minorHAnsi" w:hAnsiTheme="minorHAnsi"/>
          <w:sz w:val="22"/>
          <w:szCs w:val="22"/>
        </w:rPr>
      </w:pPr>
    </w:p>
    <w:p w14:paraId="71373AC2" w14:textId="77777777" w:rsidR="00912801" w:rsidRDefault="00912801" w:rsidP="00C96DD9">
      <w:pPr>
        <w:jc w:val="both"/>
        <w:rPr>
          <w:rFonts w:asciiTheme="minorHAnsi" w:hAnsiTheme="minorHAnsi"/>
          <w:sz w:val="22"/>
          <w:szCs w:val="22"/>
        </w:rPr>
      </w:pPr>
    </w:p>
    <w:p w14:paraId="1C4245DF" w14:textId="77777777" w:rsidR="002F0456" w:rsidRPr="004A20D5" w:rsidRDefault="002F0456" w:rsidP="00C96DD9">
      <w:pPr>
        <w:jc w:val="both"/>
        <w:rPr>
          <w:rFonts w:asciiTheme="minorHAnsi" w:hAnsiTheme="minorHAnsi"/>
          <w:sz w:val="22"/>
          <w:szCs w:val="22"/>
        </w:rPr>
      </w:pPr>
    </w:p>
    <w:p w14:paraId="082E1898" w14:textId="77777777" w:rsidR="006E61F3" w:rsidRPr="00E32CB9" w:rsidRDefault="006E61F3" w:rsidP="006E61F3">
      <w:pPr>
        <w:ind w:right="-766"/>
        <w:jc w:val="both"/>
        <w:rPr>
          <w:rFonts w:asciiTheme="minorHAnsi" w:hAnsiTheme="minorHAnsi"/>
          <w:sz w:val="22"/>
          <w:szCs w:val="22"/>
        </w:rPr>
      </w:pPr>
    </w:p>
    <w:p w14:paraId="6B72346A" w14:textId="77777777" w:rsidR="006E61F3" w:rsidRPr="00E32CB9" w:rsidRDefault="006E61F3" w:rsidP="006E61F3">
      <w:pPr>
        <w:ind w:right="-766"/>
        <w:jc w:val="both"/>
        <w:rPr>
          <w:rFonts w:asciiTheme="minorHAnsi" w:hAnsiTheme="minorHAnsi"/>
          <w:sz w:val="22"/>
          <w:szCs w:val="22"/>
        </w:rPr>
      </w:pPr>
    </w:p>
    <w:p w14:paraId="1751C55D" w14:textId="77777777" w:rsidR="006E61F3" w:rsidRPr="00E32CB9" w:rsidRDefault="006E61F3" w:rsidP="006E61F3">
      <w:pPr>
        <w:ind w:right="-766"/>
        <w:jc w:val="both"/>
        <w:rPr>
          <w:rFonts w:asciiTheme="minorHAnsi" w:hAnsiTheme="minorHAnsi"/>
          <w:sz w:val="22"/>
          <w:szCs w:val="22"/>
        </w:rPr>
      </w:pPr>
    </w:p>
    <w:p w14:paraId="370D4831" w14:textId="77777777" w:rsidR="006E61F3" w:rsidRPr="00E32CB9" w:rsidRDefault="006E61F3" w:rsidP="006E61F3">
      <w:pPr>
        <w:jc w:val="both"/>
        <w:rPr>
          <w:rFonts w:asciiTheme="minorHAnsi" w:hAnsiTheme="minorHAnsi"/>
          <w:sz w:val="22"/>
          <w:szCs w:val="22"/>
        </w:rPr>
      </w:pPr>
    </w:p>
    <w:p w14:paraId="13975D9D" w14:textId="4E0F440A" w:rsidR="006E61F3" w:rsidRPr="00E32CB9" w:rsidRDefault="006E61F3" w:rsidP="006E61F3">
      <w:pPr>
        <w:shd w:val="clear" w:color="auto" w:fill="FFFFFF" w:themeFill="background1"/>
        <w:rPr>
          <w:rFonts w:asciiTheme="minorHAnsi" w:hAnsiTheme="minorHAnsi"/>
          <w:sz w:val="22"/>
          <w:szCs w:val="22"/>
        </w:rPr>
      </w:pPr>
      <w:r w:rsidRPr="00E32CB9">
        <w:rPr>
          <w:rFonts w:asciiTheme="minorHAnsi" w:hAnsiTheme="minorHAnsi"/>
          <w:sz w:val="22"/>
          <w:szCs w:val="22"/>
        </w:rPr>
        <w:t>V Pardubicích dne …………………</w:t>
      </w:r>
      <w:r w:rsidRPr="00E32CB9">
        <w:rPr>
          <w:rFonts w:asciiTheme="minorHAnsi" w:hAnsiTheme="minorHAnsi"/>
          <w:sz w:val="22"/>
          <w:szCs w:val="22"/>
        </w:rPr>
        <w:tab/>
      </w:r>
      <w:r w:rsidRPr="00E32CB9">
        <w:rPr>
          <w:rFonts w:asciiTheme="minorHAnsi" w:hAnsiTheme="minorHAnsi"/>
          <w:sz w:val="22"/>
          <w:szCs w:val="22"/>
        </w:rPr>
        <w:tab/>
      </w:r>
      <w:r w:rsidR="00D0676D">
        <w:rPr>
          <w:rFonts w:asciiTheme="minorHAnsi" w:hAnsiTheme="minorHAnsi"/>
          <w:sz w:val="22"/>
          <w:szCs w:val="22"/>
        </w:rPr>
        <w:tab/>
      </w:r>
      <w:r w:rsidR="00D0676D">
        <w:rPr>
          <w:rFonts w:asciiTheme="minorHAnsi" w:hAnsiTheme="minorHAnsi"/>
          <w:sz w:val="22"/>
          <w:szCs w:val="22"/>
        </w:rPr>
        <w:tab/>
      </w:r>
      <w:r w:rsidR="00D0676D">
        <w:rPr>
          <w:rFonts w:asciiTheme="minorHAnsi" w:hAnsiTheme="minorHAnsi"/>
          <w:sz w:val="22"/>
          <w:szCs w:val="22"/>
        </w:rPr>
        <w:tab/>
      </w:r>
      <w:r w:rsidRPr="00E32CB9">
        <w:rPr>
          <w:rFonts w:asciiTheme="minorHAnsi" w:hAnsiTheme="minorHAnsi"/>
          <w:sz w:val="22"/>
          <w:szCs w:val="22"/>
        </w:rPr>
        <w:t>V ………</w:t>
      </w:r>
      <w:r w:rsidR="00D0676D">
        <w:rPr>
          <w:rFonts w:asciiTheme="minorHAnsi" w:hAnsiTheme="minorHAnsi"/>
          <w:sz w:val="22"/>
          <w:szCs w:val="22"/>
        </w:rPr>
        <w:t>…………</w:t>
      </w:r>
      <w:r w:rsidRPr="00E32CB9">
        <w:rPr>
          <w:rFonts w:asciiTheme="minorHAnsi" w:hAnsiTheme="minorHAnsi"/>
          <w:sz w:val="22"/>
          <w:szCs w:val="22"/>
        </w:rPr>
        <w:t>..…… dne</w:t>
      </w:r>
      <w:r w:rsidR="00D0676D">
        <w:rPr>
          <w:rFonts w:asciiTheme="minorHAnsi" w:hAnsiTheme="minorHAnsi"/>
          <w:sz w:val="22"/>
          <w:szCs w:val="22"/>
        </w:rPr>
        <w:t xml:space="preserve"> …………………..</w:t>
      </w:r>
    </w:p>
    <w:p w14:paraId="30EF1366" w14:textId="77777777" w:rsidR="006E61F3" w:rsidRPr="00E32CB9" w:rsidRDefault="006E61F3" w:rsidP="006E61F3">
      <w:pPr>
        <w:shd w:val="clear" w:color="auto" w:fill="FFFFFF" w:themeFill="background1"/>
        <w:rPr>
          <w:rFonts w:asciiTheme="minorHAnsi" w:hAnsiTheme="minorHAnsi"/>
          <w:sz w:val="22"/>
          <w:szCs w:val="22"/>
        </w:rPr>
      </w:pPr>
      <w:r w:rsidRPr="00E32CB9">
        <w:rPr>
          <w:rFonts w:asciiTheme="minorHAnsi" w:hAnsiTheme="minorHAnsi"/>
          <w:sz w:val="22"/>
          <w:szCs w:val="22"/>
        </w:rPr>
        <w:tab/>
      </w:r>
    </w:p>
    <w:p w14:paraId="4EDD045C" w14:textId="77777777" w:rsidR="00404BD4" w:rsidRDefault="00404BD4" w:rsidP="006E61F3">
      <w:pPr>
        <w:rPr>
          <w:rFonts w:asciiTheme="minorHAnsi" w:hAnsiTheme="minorHAnsi"/>
          <w:sz w:val="22"/>
          <w:szCs w:val="22"/>
        </w:rPr>
      </w:pPr>
    </w:p>
    <w:p w14:paraId="5EC7EED8" w14:textId="03888C5E" w:rsidR="006E61F3" w:rsidRPr="00E32CB9" w:rsidRDefault="006E61F3" w:rsidP="006E61F3">
      <w:pPr>
        <w:rPr>
          <w:rFonts w:asciiTheme="minorHAnsi" w:hAnsiTheme="minorHAnsi"/>
          <w:sz w:val="22"/>
          <w:szCs w:val="22"/>
        </w:rPr>
      </w:pPr>
      <w:r w:rsidRPr="00E32CB9">
        <w:rPr>
          <w:rFonts w:asciiTheme="minorHAnsi" w:hAnsiTheme="minorHAnsi"/>
          <w:sz w:val="22"/>
          <w:szCs w:val="22"/>
        </w:rPr>
        <w:t xml:space="preserve">Za </w:t>
      </w:r>
      <w:r w:rsidR="006206CE" w:rsidRPr="00E32CB9">
        <w:rPr>
          <w:rFonts w:asciiTheme="minorHAnsi" w:hAnsiTheme="minorHAnsi"/>
          <w:sz w:val="22"/>
          <w:szCs w:val="22"/>
        </w:rPr>
        <w:t>objednatele:</w:t>
      </w:r>
      <w:r w:rsidR="006206CE" w:rsidRPr="00E32CB9">
        <w:rPr>
          <w:rFonts w:asciiTheme="minorHAnsi" w:hAnsiTheme="minorHAnsi"/>
          <w:sz w:val="22"/>
          <w:szCs w:val="22"/>
        </w:rPr>
        <w:tab/>
      </w:r>
      <w:r w:rsidR="006206CE" w:rsidRPr="00E32CB9">
        <w:rPr>
          <w:rFonts w:asciiTheme="minorHAnsi" w:hAnsiTheme="minorHAnsi"/>
          <w:sz w:val="22"/>
          <w:szCs w:val="22"/>
        </w:rPr>
        <w:tab/>
      </w:r>
      <w:r w:rsidR="006206CE" w:rsidRPr="00E32CB9">
        <w:rPr>
          <w:rFonts w:asciiTheme="minorHAnsi" w:hAnsiTheme="minorHAnsi"/>
          <w:sz w:val="22"/>
          <w:szCs w:val="22"/>
        </w:rPr>
        <w:tab/>
      </w:r>
      <w:r w:rsidR="006206CE" w:rsidRPr="00E32CB9">
        <w:rPr>
          <w:rFonts w:asciiTheme="minorHAnsi" w:hAnsiTheme="minorHAnsi"/>
          <w:sz w:val="22"/>
          <w:szCs w:val="22"/>
        </w:rPr>
        <w:tab/>
      </w:r>
      <w:r w:rsidR="006206CE" w:rsidRPr="00E32CB9">
        <w:rPr>
          <w:rFonts w:asciiTheme="minorHAnsi" w:hAnsiTheme="minorHAnsi"/>
          <w:sz w:val="22"/>
          <w:szCs w:val="22"/>
        </w:rPr>
        <w:tab/>
      </w:r>
      <w:r w:rsidR="006206CE" w:rsidRPr="00E32CB9">
        <w:rPr>
          <w:rFonts w:asciiTheme="minorHAnsi" w:hAnsiTheme="minorHAnsi"/>
          <w:sz w:val="22"/>
          <w:szCs w:val="22"/>
        </w:rPr>
        <w:tab/>
      </w:r>
      <w:r w:rsidR="00D0676D">
        <w:rPr>
          <w:rFonts w:asciiTheme="minorHAnsi" w:hAnsiTheme="minorHAnsi"/>
          <w:sz w:val="22"/>
          <w:szCs w:val="22"/>
        </w:rPr>
        <w:tab/>
      </w:r>
      <w:r w:rsidR="006206CE" w:rsidRPr="00E32CB9">
        <w:rPr>
          <w:rFonts w:asciiTheme="minorHAnsi" w:hAnsiTheme="minorHAnsi"/>
          <w:sz w:val="22"/>
          <w:szCs w:val="22"/>
        </w:rPr>
        <w:t>Za poskytovatele</w:t>
      </w:r>
      <w:r w:rsidRPr="00E32CB9">
        <w:rPr>
          <w:rFonts w:asciiTheme="minorHAnsi" w:hAnsiTheme="minorHAnsi"/>
          <w:sz w:val="22"/>
          <w:szCs w:val="22"/>
        </w:rPr>
        <w:t>:</w:t>
      </w:r>
    </w:p>
    <w:p w14:paraId="3722B68D" w14:textId="77777777" w:rsidR="006E61F3" w:rsidRPr="00E32CB9" w:rsidRDefault="006E61F3" w:rsidP="006E61F3">
      <w:pPr>
        <w:rPr>
          <w:rFonts w:asciiTheme="minorHAnsi" w:hAnsiTheme="minorHAnsi"/>
          <w:sz w:val="22"/>
          <w:szCs w:val="22"/>
          <w:shd w:val="clear" w:color="auto" w:fill="FFFFFF" w:themeFill="background1"/>
        </w:rPr>
      </w:pPr>
    </w:p>
    <w:p w14:paraId="49C21025" w14:textId="77777777" w:rsidR="006E61F3" w:rsidRPr="00E32CB9" w:rsidRDefault="006E61F3" w:rsidP="006E61F3">
      <w:pPr>
        <w:rPr>
          <w:rFonts w:asciiTheme="minorHAnsi" w:hAnsiTheme="minorHAnsi"/>
          <w:sz w:val="22"/>
          <w:szCs w:val="22"/>
          <w:shd w:val="clear" w:color="auto" w:fill="FFFFFF" w:themeFill="background1"/>
        </w:rPr>
      </w:pPr>
    </w:p>
    <w:p w14:paraId="34F23BE0" w14:textId="77777777" w:rsidR="006E61F3" w:rsidRPr="00E32CB9" w:rsidRDefault="006E61F3" w:rsidP="006E61F3">
      <w:pPr>
        <w:rPr>
          <w:rFonts w:asciiTheme="minorHAnsi" w:hAnsiTheme="minorHAnsi"/>
          <w:sz w:val="22"/>
          <w:szCs w:val="22"/>
          <w:shd w:val="clear" w:color="auto" w:fill="FFFFFF" w:themeFill="background1"/>
        </w:rPr>
      </w:pPr>
    </w:p>
    <w:p w14:paraId="4BEFD172" w14:textId="77777777" w:rsidR="006E61F3" w:rsidRPr="00E32CB9" w:rsidRDefault="006E61F3" w:rsidP="006E61F3">
      <w:pPr>
        <w:rPr>
          <w:rFonts w:asciiTheme="minorHAnsi" w:hAnsiTheme="minorHAnsi"/>
          <w:sz w:val="22"/>
          <w:szCs w:val="22"/>
          <w:shd w:val="clear" w:color="auto" w:fill="FFFFFF" w:themeFill="background1"/>
        </w:rPr>
      </w:pPr>
    </w:p>
    <w:p w14:paraId="4A42F0C8" w14:textId="7AB59CDD" w:rsidR="006E61F3" w:rsidRPr="00E32CB9" w:rsidRDefault="00404BD4" w:rsidP="006E61F3">
      <w:pPr>
        <w:rPr>
          <w:rFonts w:asciiTheme="minorHAnsi" w:hAnsiTheme="minorHAnsi"/>
          <w:bCs/>
          <w:sz w:val="22"/>
          <w:szCs w:val="22"/>
        </w:rPr>
      </w:pPr>
      <w:r>
        <w:rPr>
          <w:rFonts w:asciiTheme="minorHAnsi" w:hAnsiTheme="minorHAnsi"/>
          <w:sz w:val="22"/>
          <w:szCs w:val="22"/>
          <w:shd w:val="clear" w:color="auto" w:fill="FFFFFF" w:themeFill="background1"/>
        </w:rPr>
        <w:t>…………………………………………..</w:t>
      </w:r>
      <w:r w:rsidR="006E61F3" w:rsidRPr="00E32CB9">
        <w:rPr>
          <w:rFonts w:asciiTheme="minorHAnsi" w:hAnsiTheme="minorHAnsi"/>
          <w:sz w:val="22"/>
          <w:szCs w:val="22"/>
          <w:shd w:val="clear" w:color="auto" w:fill="FFFFFF" w:themeFill="background1"/>
        </w:rPr>
        <w:tab/>
        <w:t xml:space="preserve">               </w:t>
      </w:r>
      <w:r w:rsidR="00D0676D">
        <w:rPr>
          <w:rFonts w:asciiTheme="minorHAnsi" w:hAnsiTheme="minorHAnsi"/>
          <w:sz w:val="22"/>
          <w:szCs w:val="22"/>
          <w:shd w:val="clear" w:color="auto" w:fill="FFFFFF" w:themeFill="background1"/>
        </w:rPr>
        <w:tab/>
      </w:r>
      <w:r w:rsidR="00D0676D">
        <w:rPr>
          <w:rFonts w:asciiTheme="minorHAnsi" w:hAnsiTheme="minorHAnsi"/>
          <w:sz w:val="22"/>
          <w:szCs w:val="22"/>
          <w:shd w:val="clear" w:color="auto" w:fill="FFFFFF" w:themeFill="background1"/>
        </w:rPr>
        <w:tab/>
      </w:r>
      <w:r w:rsidR="00D0676D">
        <w:rPr>
          <w:rFonts w:asciiTheme="minorHAnsi" w:hAnsiTheme="minorHAnsi"/>
          <w:sz w:val="22"/>
          <w:szCs w:val="22"/>
          <w:shd w:val="clear" w:color="auto" w:fill="FFFFFF" w:themeFill="background1"/>
        </w:rPr>
        <w:tab/>
        <w:t>…………………………………………..</w:t>
      </w:r>
    </w:p>
    <w:p w14:paraId="051C17DB" w14:textId="372D2CDE" w:rsidR="006E61F3" w:rsidRPr="00E32CB9" w:rsidRDefault="006E61F3" w:rsidP="006E61F3">
      <w:pPr>
        <w:rPr>
          <w:rFonts w:asciiTheme="minorHAnsi" w:hAnsiTheme="minorHAnsi"/>
          <w:bCs/>
          <w:sz w:val="22"/>
          <w:szCs w:val="22"/>
        </w:rPr>
      </w:pPr>
      <w:r w:rsidRPr="00E32CB9">
        <w:rPr>
          <w:rFonts w:asciiTheme="minorHAnsi" w:hAnsiTheme="minorHAnsi"/>
          <w:bCs/>
          <w:sz w:val="22"/>
          <w:szCs w:val="22"/>
        </w:rPr>
        <w:t>MUDr. Tomáš Gottvald</w:t>
      </w:r>
      <w:r w:rsidRPr="00E32CB9">
        <w:rPr>
          <w:rFonts w:asciiTheme="minorHAnsi" w:hAnsiTheme="minorHAnsi"/>
          <w:bCs/>
          <w:sz w:val="22"/>
          <w:szCs w:val="22"/>
        </w:rPr>
        <w:tab/>
      </w:r>
      <w:r w:rsidRPr="00E32CB9">
        <w:rPr>
          <w:rFonts w:asciiTheme="minorHAnsi" w:hAnsiTheme="minorHAnsi"/>
          <w:bCs/>
          <w:sz w:val="22"/>
          <w:szCs w:val="22"/>
        </w:rPr>
        <w:tab/>
      </w:r>
      <w:r w:rsidRPr="00E32CB9">
        <w:rPr>
          <w:rFonts w:asciiTheme="minorHAnsi" w:hAnsiTheme="minorHAnsi"/>
          <w:bCs/>
          <w:sz w:val="22"/>
          <w:szCs w:val="22"/>
        </w:rPr>
        <w:tab/>
      </w:r>
      <w:r w:rsidRPr="00E32CB9">
        <w:rPr>
          <w:rFonts w:asciiTheme="minorHAnsi" w:hAnsiTheme="minorHAnsi"/>
          <w:bCs/>
          <w:sz w:val="22"/>
          <w:szCs w:val="22"/>
        </w:rPr>
        <w:tab/>
      </w:r>
      <w:r w:rsidRPr="00E32CB9">
        <w:rPr>
          <w:rFonts w:asciiTheme="minorHAnsi" w:hAnsiTheme="minorHAnsi"/>
          <w:bCs/>
          <w:sz w:val="22"/>
          <w:szCs w:val="22"/>
        </w:rPr>
        <w:tab/>
        <w:t xml:space="preserve"> </w:t>
      </w:r>
      <w:r w:rsidRPr="00E32CB9">
        <w:rPr>
          <w:rFonts w:asciiTheme="minorHAnsi" w:hAnsiTheme="minorHAnsi"/>
          <w:bCs/>
          <w:sz w:val="22"/>
          <w:szCs w:val="22"/>
        </w:rPr>
        <w:tab/>
        <w:t xml:space="preserve"> </w:t>
      </w:r>
      <w:r w:rsidR="00584BF8" w:rsidRPr="003755E1">
        <w:rPr>
          <w:rFonts w:asciiTheme="minorHAnsi" w:hAnsiTheme="minorHAnsi"/>
          <w:color w:val="FF0000"/>
          <w:sz w:val="22"/>
          <w:szCs w:val="22"/>
        </w:rPr>
        <w:t>(doplní dodavatel)</w:t>
      </w:r>
      <w:r w:rsidRPr="00E32CB9">
        <w:rPr>
          <w:rFonts w:asciiTheme="minorHAnsi" w:hAnsiTheme="minorHAnsi"/>
          <w:bCs/>
          <w:sz w:val="22"/>
          <w:szCs w:val="22"/>
        </w:rPr>
        <w:t xml:space="preserve">                                                                                </w:t>
      </w:r>
    </w:p>
    <w:p w14:paraId="21CBCEF4" w14:textId="77777777" w:rsidR="006E61F3" w:rsidRPr="00E32CB9" w:rsidRDefault="006E61F3" w:rsidP="006E61F3">
      <w:pPr>
        <w:rPr>
          <w:rFonts w:asciiTheme="minorHAnsi" w:hAnsiTheme="minorHAnsi"/>
          <w:bCs/>
          <w:sz w:val="22"/>
          <w:szCs w:val="22"/>
        </w:rPr>
      </w:pPr>
      <w:r w:rsidRPr="00E32CB9">
        <w:rPr>
          <w:rFonts w:asciiTheme="minorHAnsi" w:hAnsiTheme="minorHAnsi"/>
          <w:bCs/>
          <w:sz w:val="22"/>
          <w:szCs w:val="22"/>
        </w:rPr>
        <w:t xml:space="preserve">předseda představenstva                                                                                                                                                                                                                                            </w:t>
      </w:r>
    </w:p>
    <w:p w14:paraId="22CF286E" w14:textId="77777777" w:rsidR="006E61F3" w:rsidRPr="00E32CB9" w:rsidRDefault="006E61F3" w:rsidP="006E61F3">
      <w:pPr>
        <w:rPr>
          <w:rFonts w:asciiTheme="minorHAnsi" w:hAnsiTheme="minorHAnsi"/>
          <w:bCs/>
          <w:sz w:val="22"/>
          <w:szCs w:val="22"/>
        </w:rPr>
      </w:pPr>
      <w:r w:rsidRPr="00E32CB9">
        <w:rPr>
          <w:rFonts w:asciiTheme="minorHAnsi" w:hAnsiTheme="minorHAnsi"/>
          <w:bCs/>
          <w:sz w:val="22"/>
          <w:szCs w:val="22"/>
        </w:rPr>
        <w:t xml:space="preserve"> </w:t>
      </w:r>
    </w:p>
    <w:p w14:paraId="004EC9E0" w14:textId="77777777" w:rsidR="006E61F3" w:rsidRPr="00E32CB9" w:rsidRDefault="006E61F3" w:rsidP="006E61F3">
      <w:pPr>
        <w:rPr>
          <w:rFonts w:asciiTheme="minorHAnsi" w:hAnsiTheme="minorHAnsi"/>
          <w:bCs/>
          <w:sz w:val="22"/>
          <w:szCs w:val="22"/>
        </w:rPr>
      </w:pPr>
    </w:p>
    <w:p w14:paraId="69A3358B" w14:textId="77777777" w:rsidR="006E61F3" w:rsidRPr="00E32CB9" w:rsidRDefault="006E61F3" w:rsidP="006E61F3">
      <w:pPr>
        <w:rPr>
          <w:rFonts w:asciiTheme="minorHAnsi" w:hAnsiTheme="minorHAnsi"/>
          <w:bCs/>
          <w:sz w:val="22"/>
          <w:szCs w:val="22"/>
        </w:rPr>
      </w:pPr>
    </w:p>
    <w:p w14:paraId="354A04EB" w14:textId="77777777" w:rsidR="006E61F3" w:rsidRDefault="006E61F3" w:rsidP="006E61F3">
      <w:pPr>
        <w:rPr>
          <w:rFonts w:asciiTheme="minorHAnsi" w:hAnsiTheme="minorHAnsi"/>
          <w:bCs/>
          <w:sz w:val="22"/>
          <w:szCs w:val="22"/>
        </w:rPr>
      </w:pPr>
    </w:p>
    <w:p w14:paraId="701B53BC" w14:textId="77777777" w:rsidR="00235B40" w:rsidRDefault="00235B40" w:rsidP="006E61F3">
      <w:pPr>
        <w:rPr>
          <w:rFonts w:asciiTheme="minorHAnsi" w:hAnsiTheme="minorHAnsi"/>
          <w:bCs/>
          <w:sz w:val="22"/>
          <w:szCs w:val="22"/>
        </w:rPr>
      </w:pPr>
    </w:p>
    <w:p w14:paraId="63684DBB" w14:textId="77777777" w:rsidR="00235B40" w:rsidRPr="00E32CB9" w:rsidRDefault="00235B40" w:rsidP="006E61F3">
      <w:pPr>
        <w:rPr>
          <w:rFonts w:asciiTheme="minorHAnsi" w:hAnsiTheme="minorHAnsi"/>
          <w:bCs/>
          <w:sz w:val="22"/>
          <w:szCs w:val="22"/>
        </w:rPr>
      </w:pPr>
    </w:p>
    <w:p w14:paraId="73AB710D" w14:textId="2C43D433" w:rsidR="006E61F3" w:rsidRPr="00E32CB9" w:rsidRDefault="00404BD4" w:rsidP="006E61F3">
      <w:pPr>
        <w:rPr>
          <w:rFonts w:asciiTheme="minorHAnsi" w:hAnsiTheme="minorHAnsi"/>
          <w:bCs/>
          <w:sz w:val="22"/>
          <w:szCs w:val="22"/>
        </w:rPr>
      </w:pPr>
      <w:r>
        <w:rPr>
          <w:rFonts w:asciiTheme="minorHAnsi" w:hAnsiTheme="minorHAnsi"/>
          <w:sz w:val="22"/>
          <w:szCs w:val="22"/>
          <w:shd w:val="clear" w:color="auto" w:fill="FFFFFF" w:themeFill="background1"/>
        </w:rPr>
        <w:t>…………………………………………..</w:t>
      </w:r>
      <w:r w:rsidR="00D0676D">
        <w:rPr>
          <w:rFonts w:asciiTheme="minorHAnsi" w:hAnsiTheme="minorHAnsi"/>
          <w:sz w:val="22"/>
          <w:szCs w:val="22"/>
          <w:shd w:val="clear" w:color="auto" w:fill="FFFFFF" w:themeFill="background1"/>
        </w:rPr>
        <w:tab/>
      </w:r>
      <w:r w:rsidR="00D0676D">
        <w:rPr>
          <w:rFonts w:asciiTheme="minorHAnsi" w:hAnsiTheme="minorHAnsi"/>
          <w:sz w:val="22"/>
          <w:szCs w:val="22"/>
          <w:shd w:val="clear" w:color="auto" w:fill="FFFFFF" w:themeFill="background1"/>
        </w:rPr>
        <w:tab/>
      </w:r>
      <w:r w:rsidR="00D0676D">
        <w:rPr>
          <w:rFonts w:asciiTheme="minorHAnsi" w:hAnsiTheme="minorHAnsi"/>
          <w:sz w:val="22"/>
          <w:szCs w:val="22"/>
          <w:shd w:val="clear" w:color="auto" w:fill="FFFFFF" w:themeFill="background1"/>
        </w:rPr>
        <w:tab/>
      </w:r>
      <w:r w:rsidR="00D0676D">
        <w:rPr>
          <w:rFonts w:asciiTheme="minorHAnsi" w:hAnsiTheme="minorHAnsi"/>
          <w:sz w:val="22"/>
          <w:szCs w:val="22"/>
          <w:shd w:val="clear" w:color="auto" w:fill="FFFFFF" w:themeFill="background1"/>
        </w:rPr>
        <w:tab/>
      </w:r>
      <w:r w:rsidR="00D0676D">
        <w:rPr>
          <w:rFonts w:asciiTheme="minorHAnsi" w:hAnsiTheme="minorHAnsi"/>
          <w:sz w:val="22"/>
          <w:szCs w:val="22"/>
          <w:shd w:val="clear" w:color="auto" w:fill="FFFFFF" w:themeFill="background1"/>
        </w:rPr>
        <w:tab/>
        <w:t>…………………………………………..</w:t>
      </w:r>
    </w:p>
    <w:p w14:paraId="131CFD15" w14:textId="6EA5E8D3" w:rsidR="006E61F3" w:rsidRPr="00E32CB9" w:rsidRDefault="000B38AC" w:rsidP="006E61F3">
      <w:pPr>
        <w:rPr>
          <w:rFonts w:asciiTheme="minorHAnsi" w:hAnsiTheme="minorHAnsi"/>
          <w:bCs/>
          <w:sz w:val="22"/>
          <w:szCs w:val="22"/>
        </w:rPr>
      </w:pPr>
      <w:r w:rsidRPr="000B38AC">
        <w:rPr>
          <w:rFonts w:asciiTheme="minorHAnsi" w:hAnsiTheme="minorHAnsi"/>
          <w:bCs/>
          <w:sz w:val="22"/>
          <w:szCs w:val="22"/>
        </w:rPr>
        <w:t>MUDr. Vladimír Ninger, Ph.D.</w:t>
      </w:r>
      <w:r w:rsidR="006E61F3" w:rsidRPr="00E32CB9">
        <w:rPr>
          <w:rFonts w:asciiTheme="minorHAnsi" w:hAnsiTheme="minorHAnsi"/>
          <w:bCs/>
          <w:sz w:val="22"/>
          <w:szCs w:val="22"/>
        </w:rPr>
        <w:tab/>
      </w:r>
      <w:r w:rsidR="006E61F3" w:rsidRPr="00E32CB9">
        <w:rPr>
          <w:rFonts w:asciiTheme="minorHAnsi" w:hAnsiTheme="minorHAnsi"/>
          <w:bCs/>
          <w:sz w:val="22"/>
          <w:szCs w:val="22"/>
        </w:rPr>
        <w:tab/>
      </w:r>
      <w:r w:rsidR="006E61F3" w:rsidRPr="00E32CB9">
        <w:rPr>
          <w:rFonts w:asciiTheme="minorHAnsi" w:hAnsiTheme="minorHAnsi"/>
          <w:bCs/>
          <w:sz w:val="22"/>
          <w:szCs w:val="22"/>
        </w:rPr>
        <w:tab/>
      </w:r>
      <w:r w:rsidR="006E61F3" w:rsidRPr="00E32CB9">
        <w:rPr>
          <w:rFonts w:asciiTheme="minorHAnsi" w:hAnsiTheme="minorHAnsi"/>
          <w:bCs/>
          <w:sz w:val="22"/>
          <w:szCs w:val="22"/>
        </w:rPr>
        <w:tab/>
      </w:r>
      <w:r w:rsidR="006E61F3" w:rsidRPr="00E32CB9">
        <w:rPr>
          <w:rFonts w:asciiTheme="minorHAnsi" w:hAnsiTheme="minorHAnsi"/>
          <w:bCs/>
          <w:sz w:val="22"/>
          <w:szCs w:val="22"/>
        </w:rPr>
        <w:tab/>
      </w:r>
      <w:r w:rsidR="00584BF8" w:rsidRPr="003755E1">
        <w:rPr>
          <w:rFonts w:asciiTheme="minorHAnsi" w:hAnsiTheme="minorHAnsi"/>
          <w:color w:val="FF0000"/>
          <w:sz w:val="22"/>
          <w:szCs w:val="22"/>
        </w:rPr>
        <w:t>(doplní dodavatel)</w:t>
      </w:r>
      <w:r w:rsidR="006E61F3" w:rsidRPr="00E32CB9">
        <w:rPr>
          <w:rFonts w:asciiTheme="minorHAnsi" w:hAnsiTheme="minorHAnsi"/>
          <w:bCs/>
          <w:sz w:val="22"/>
          <w:szCs w:val="22"/>
        </w:rPr>
        <w:t xml:space="preserve">                                                                                               </w:t>
      </w:r>
    </w:p>
    <w:p w14:paraId="5A25BDC2" w14:textId="5B7F4F58" w:rsidR="006E61F3" w:rsidRPr="00E32CB9" w:rsidRDefault="000B38AC" w:rsidP="006E61F3">
      <w:pPr>
        <w:rPr>
          <w:rFonts w:asciiTheme="minorHAnsi" w:hAnsiTheme="minorHAnsi"/>
          <w:bCs/>
          <w:sz w:val="22"/>
          <w:szCs w:val="22"/>
        </w:rPr>
      </w:pPr>
      <w:r>
        <w:rPr>
          <w:rFonts w:asciiTheme="minorHAnsi" w:hAnsiTheme="minorHAnsi"/>
          <w:bCs/>
          <w:sz w:val="22"/>
          <w:szCs w:val="22"/>
        </w:rPr>
        <w:t xml:space="preserve">člen </w:t>
      </w:r>
      <w:r w:rsidR="006E61F3" w:rsidRPr="00E32CB9">
        <w:rPr>
          <w:rFonts w:asciiTheme="minorHAnsi" w:hAnsiTheme="minorHAnsi"/>
          <w:bCs/>
          <w:sz w:val="22"/>
          <w:szCs w:val="22"/>
        </w:rPr>
        <w:t>představenstva</w:t>
      </w:r>
      <w:r w:rsidR="006E61F3" w:rsidRPr="00E32CB9">
        <w:rPr>
          <w:rFonts w:asciiTheme="minorHAnsi" w:hAnsiTheme="minorHAnsi"/>
          <w:bCs/>
          <w:sz w:val="22"/>
          <w:szCs w:val="22"/>
        </w:rPr>
        <w:tab/>
      </w:r>
      <w:r w:rsidR="006E61F3" w:rsidRPr="00E32CB9">
        <w:rPr>
          <w:rFonts w:asciiTheme="minorHAnsi" w:hAnsiTheme="minorHAnsi"/>
          <w:bCs/>
          <w:sz w:val="22"/>
          <w:szCs w:val="22"/>
        </w:rPr>
        <w:tab/>
      </w:r>
      <w:r w:rsidR="006E61F3" w:rsidRPr="00E32CB9">
        <w:rPr>
          <w:rFonts w:asciiTheme="minorHAnsi" w:hAnsiTheme="minorHAnsi"/>
          <w:bCs/>
          <w:sz w:val="22"/>
          <w:szCs w:val="22"/>
        </w:rPr>
        <w:tab/>
      </w:r>
      <w:r w:rsidR="006E61F3" w:rsidRPr="00E32CB9">
        <w:rPr>
          <w:rFonts w:asciiTheme="minorHAnsi" w:hAnsiTheme="minorHAnsi"/>
          <w:bCs/>
          <w:sz w:val="22"/>
          <w:szCs w:val="22"/>
        </w:rPr>
        <w:tab/>
        <w:t xml:space="preserve">                                                                                                 </w:t>
      </w:r>
    </w:p>
    <w:p w14:paraId="42B2B836" w14:textId="77777777" w:rsidR="006E61F3" w:rsidRDefault="006E61F3" w:rsidP="006E61F3">
      <w:pPr>
        <w:rPr>
          <w:rFonts w:asciiTheme="minorHAnsi" w:hAnsiTheme="minorHAnsi"/>
          <w:sz w:val="22"/>
          <w:szCs w:val="22"/>
        </w:rPr>
      </w:pPr>
    </w:p>
    <w:p w14:paraId="44BCFFEA" w14:textId="77777777" w:rsidR="002E6049" w:rsidRDefault="002E6049" w:rsidP="006E61F3">
      <w:pPr>
        <w:rPr>
          <w:rFonts w:asciiTheme="minorHAnsi" w:hAnsiTheme="minorHAnsi"/>
          <w:sz w:val="22"/>
          <w:szCs w:val="22"/>
        </w:rPr>
      </w:pPr>
    </w:p>
    <w:p w14:paraId="21B29AA9" w14:textId="77777777" w:rsidR="002E6049" w:rsidRDefault="002E6049" w:rsidP="006E61F3">
      <w:pPr>
        <w:rPr>
          <w:rFonts w:asciiTheme="minorHAnsi" w:hAnsiTheme="minorHAnsi"/>
          <w:sz w:val="22"/>
          <w:szCs w:val="22"/>
        </w:rPr>
      </w:pPr>
    </w:p>
    <w:p w14:paraId="5BE41963" w14:textId="77777777" w:rsidR="002E6049" w:rsidRDefault="002E6049" w:rsidP="006E61F3">
      <w:pPr>
        <w:rPr>
          <w:rFonts w:asciiTheme="minorHAnsi" w:hAnsiTheme="minorHAnsi"/>
          <w:sz w:val="22"/>
          <w:szCs w:val="22"/>
        </w:rPr>
      </w:pPr>
    </w:p>
    <w:p w14:paraId="58AEDC8E" w14:textId="77777777" w:rsidR="002E6049" w:rsidRDefault="002E6049" w:rsidP="006E61F3">
      <w:pPr>
        <w:rPr>
          <w:rFonts w:asciiTheme="minorHAnsi" w:hAnsiTheme="minorHAnsi"/>
          <w:sz w:val="22"/>
          <w:szCs w:val="22"/>
        </w:rPr>
      </w:pPr>
    </w:p>
    <w:p w14:paraId="47501B83" w14:textId="77777777" w:rsidR="002E6049" w:rsidRDefault="002E6049" w:rsidP="006E61F3">
      <w:pPr>
        <w:rPr>
          <w:rFonts w:asciiTheme="minorHAnsi" w:hAnsiTheme="minorHAnsi"/>
          <w:sz w:val="22"/>
          <w:szCs w:val="22"/>
        </w:rPr>
      </w:pPr>
    </w:p>
    <w:p w14:paraId="673C47F4" w14:textId="77777777" w:rsidR="002E6049" w:rsidRDefault="002E6049" w:rsidP="006E61F3">
      <w:pPr>
        <w:rPr>
          <w:rFonts w:asciiTheme="minorHAnsi" w:hAnsiTheme="minorHAnsi"/>
          <w:sz w:val="22"/>
          <w:szCs w:val="22"/>
        </w:rPr>
      </w:pPr>
    </w:p>
    <w:p w14:paraId="0EA153E7" w14:textId="77777777" w:rsidR="002E6049" w:rsidRDefault="002E6049" w:rsidP="006E61F3">
      <w:pPr>
        <w:rPr>
          <w:rFonts w:asciiTheme="minorHAnsi" w:hAnsiTheme="minorHAnsi"/>
          <w:sz w:val="22"/>
          <w:szCs w:val="22"/>
        </w:rPr>
      </w:pPr>
    </w:p>
    <w:p w14:paraId="5E1C8CD9" w14:textId="77777777" w:rsidR="002E6049" w:rsidRDefault="002E6049" w:rsidP="006E61F3">
      <w:pPr>
        <w:rPr>
          <w:rFonts w:asciiTheme="minorHAnsi" w:hAnsiTheme="minorHAnsi"/>
          <w:sz w:val="22"/>
          <w:szCs w:val="22"/>
        </w:rPr>
      </w:pPr>
    </w:p>
    <w:p w14:paraId="08544910" w14:textId="77777777" w:rsidR="002E6049" w:rsidRDefault="002E6049" w:rsidP="006E61F3">
      <w:pPr>
        <w:rPr>
          <w:rFonts w:asciiTheme="minorHAnsi" w:hAnsiTheme="minorHAnsi"/>
          <w:sz w:val="22"/>
          <w:szCs w:val="22"/>
        </w:rPr>
      </w:pPr>
    </w:p>
    <w:p w14:paraId="24839154" w14:textId="77777777" w:rsidR="002E6049" w:rsidRDefault="002E6049" w:rsidP="006E61F3">
      <w:pPr>
        <w:rPr>
          <w:rFonts w:asciiTheme="minorHAnsi" w:hAnsiTheme="minorHAnsi"/>
          <w:sz w:val="22"/>
          <w:szCs w:val="22"/>
        </w:rPr>
      </w:pPr>
    </w:p>
    <w:p w14:paraId="58EE8383" w14:textId="77777777" w:rsidR="00404BD4" w:rsidRDefault="00404BD4" w:rsidP="006E61F3">
      <w:pPr>
        <w:rPr>
          <w:rFonts w:asciiTheme="minorHAnsi" w:hAnsiTheme="minorHAnsi"/>
          <w:sz w:val="22"/>
          <w:szCs w:val="22"/>
        </w:rPr>
      </w:pPr>
    </w:p>
    <w:p w14:paraId="0E28C92D" w14:textId="77777777" w:rsidR="003722A2" w:rsidRDefault="003722A2" w:rsidP="006E61F3">
      <w:pPr>
        <w:rPr>
          <w:rFonts w:asciiTheme="minorHAnsi" w:hAnsiTheme="minorHAnsi"/>
          <w:sz w:val="22"/>
          <w:szCs w:val="22"/>
        </w:rPr>
      </w:pPr>
    </w:p>
    <w:p w14:paraId="4DBA8DAD" w14:textId="77777777" w:rsidR="003722A2" w:rsidRDefault="003722A2" w:rsidP="006E61F3">
      <w:pPr>
        <w:rPr>
          <w:rFonts w:asciiTheme="minorHAnsi" w:hAnsiTheme="minorHAnsi"/>
          <w:sz w:val="22"/>
          <w:szCs w:val="22"/>
        </w:rPr>
      </w:pPr>
    </w:p>
    <w:p w14:paraId="08DA06E2" w14:textId="77777777" w:rsidR="003722A2" w:rsidRDefault="003722A2" w:rsidP="006E61F3">
      <w:pPr>
        <w:rPr>
          <w:rFonts w:asciiTheme="minorHAnsi" w:hAnsiTheme="minorHAnsi"/>
          <w:sz w:val="22"/>
          <w:szCs w:val="22"/>
        </w:rPr>
      </w:pPr>
    </w:p>
    <w:p w14:paraId="51382409" w14:textId="77777777" w:rsidR="00404BD4" w:rsidRDefault="00404BD4" w:rsidP="006E61F3">
      <w:pPr>
        <w:rPr>
          <w:rFonts w:asciiTheme="minorHAnsi" w:hAnsiTheme="minorHAnsi"/>
          <w:sz w:val="22"/>
          <w:szCs w:val="22"/>
        </w:rPr>
      </w:pPr>
    </w:p>
    <w:p w14:paraId="71CB593D" w14:textId="77777777" w:rsidR="00404BD4" w:rsidRDefault="00404BD4" w:rsidP="006E61F3">
      <w:pPr>
        <w:rPr>
          <w:rFonts w:asciiTheme="minorHAnsi" w:hAnsiTheme="minorHAnsi"/>
          <w:sz w:val="22"/>
          <w:szCs w:val="22"/>
        </w:rPr>
      </w:pPr>
    </w:p>
    <w:p w14:paraId="724235B6" w14:textId="77777777" w:rsidR="00C927F2" w:rsidRDefault="00C927F2" w:rsidP="006E61F3">
      <w:pPr>
        <w:rPr>
          <w:rFonts w:asciiTheme="minorHAnsi" w:hAnsiTheme="minorHAnsi"/>
          <w:sz w:val="22"/>
          <w:szCs w:val="22"/>
        </w:rPr>
      </w:pPr>
    </w:p>
    <w:p w14:paraId="71138A2A" w14:textId="77777777" w:rsidR="00C927F2" w:rsidRDefault="00C927F2" w:rsidP="006E61F3">
      <w:pPr>
        <w:rPr>
          <w:rFonts w:asciiTheme="minorHAnsi" w:hAnsiTheme="minorHAnsi"/>
          <w:sz w:val="22"/>
          <w:szCs w:val="22"/>
        </w:rPr>
      </w:pPr>
    </w:p>
    <w:p w14:paraId="15A861A0" w14:textId="77777777" w:rsidR="00C927F2" w:rsidRDefault="00C927F2" w:rsidP="006E61F3">
      <w:pPr>
        <w:rPr>
          <w:rFonts w:asciiTheme="minorHAnsi" w:hAnsiTheme="minorHAnsi"/>
          <w:sz w:val="22"/>
          <w:szCs w:val="22"/>
        </w:rPr>
      </w:pPr>
    </w:p>
    <w:p w14:paraId="77B5EE0B" w14:textId="77777777" w:rsidR="00C927F2" w:rsidRDefault="00C927F2" w:rsidP="006E61F3">
      <w:pPr>
        <w:rPr>
          <w:rFonts w:asciiTheme="minorHAnsi" w:hAnsiTheme="minorHAnsi"/>
          <w:sz w:val="22"/>
          <w:szCs w:val="22"/>
        </w:rPr>
      </w:pPr>
    </w:p>
    <w:p w14:paraId="197A21AC" w14:textId="77777777" w:rsidR="00C927F2" w:rsidRDefault="00C927F2" w:rsidP="006E61F3">
      <w:pPr>
        <w:rPr>
          <w:rFonts w:asciiTheme="minorHAnsi" w:hAnsiTheme="minorHAnsi"/>
          <w:sz w:val="22"/>
          <w:szCs w:val="22"/>
        </w:rPr>
      </w:pPr>
    </w:p>
    <w:p w14:paraId="7D6A78C1" w14:textId="77777777" w:rsidR="00C927F2" w:rsidRDefault="00C927F2" w:rsidP="006E61F3">
      <w:pPr>
        <w:rPr>
          <w:rFonts w:asciiTheme="minorHAnsi" w:hAnsiTheme="minorHAnsi"/>
          <w:sz w:val="22"/>
          <w:szCs w:val="22"/>
        </w:rPr>
      </w:pPr>
    </w:p>
    <w:p w14:paraId="78A789EF" w14:textId="77777777" w:rsidR="00C927F2" w:rsidRDefault="00C927F2" w:rsidP="006E61F3">
      <w:pPr>
        <w:rPr>
          <w:rFonts w:asciiTheme="minorHAnsi" w:hAnsiTheme="minorHAnsi"/>
          <w:sz w:val="22"/>
          <w:szCs w:val="22"/>
        </w:rPr>
      </w:pPr>
    </w:p>
    <w:p w14:paraId="15673073" w14:textId="77777777" w:rsidR="00D0676D" w:rsidRDefault="00D0676D" w:rsidP="006E61F3">
      <w:pPr>
        <w:rPr>
          <w:rFonts w:asciiTheme="minorHAnsi" w:hAnsiTheme="minorHAnsi"/>
          <w:sz w:val="22"/>
          <w:szCs w:val="22"/>
        </w:rPr>
      </w:pPr>
    </w:p>
    <w:p w14:paraId="32BA7210" w14:textId="77777777" w:rsidR="00D0676D" w:rsidRDefault="00D0676D" w:rsidP="006E61F3">
      <w:pPr>
        <w:rPr>
          <w:rFonts w:asciiTheme="minorHAnsi" w:hAnsiTheme="minorHAnsi"/>
          <w:sz w:val="22"/>
          <w:szCs w:val="22"/>
        </w:rPr>
      </w:pPr>
    </w:p>
    <w:p w14:paraId="21D4D2BF" w14:textId="77777777" w:rsidR="007B2949" w:rsidRDefault="007B2949" w:rsidP="006E61F3">
      <w:pPr>
        <w:rPr>
          <w:rFonts w:asciiTheme="minorHAnsi" w:hAnsiTheme="minorHAnsi"/>
          <w:sz w:val="22"/>
          <w:szCs w:val="22"/>
        </w:rPr>
      </w:pPr>
    </w:p>
    <w:p w14:paraId="627D9C34" w14:textId="77777777" w:rsidR="007B2949" w:rsidRPr="00235B40" w:rsidRDefault="007B2949" w:rsidP="007B2949">
      <w:pPr>
        <w:pStyle w:val="Zkladntext"/>
        <w:widowControl/>
        <w:tabs>
          <w:tab w:val="left" w:pos="0"/>
        </w:tabs>
        <w:spacing w:after="0"/>
        <w:ind w:left="705" w:hanging="705"/>
        <w:jc w:val="both"/>
        <w:rPr>
          <w:rFonts w:asciiTheme="minorHAnsi" w:hAnsiTheme="minorHAnsi"/>
          <w:b/>
          <w:sz w:val="22"/>
          <w:szCs w:val="22"/>
        </w:rPr>
      </w:pPr>
      <w:r w:rsidRPr="00235B40">
        <w:rPr>
          <w:rFonts w:asciiTheme="minorHAnsi" w:hAnsiTheme="minorHAnsi"/>
          <w:b/>
          <w:sz w:val="22"/>
          <w:szCs w:val="22"/>
        </w:rPr>
        <w:t>Příloha č. 1 - Specifikace služeb</w:t>
      </w:r>
    </w:p>
    <w:p w14:paraId="64952F79" w14:textId="3E13C62D" w:rsidR="007B2949" w:rsidRPr="003722A2" w:rsidRDefault="007B2949" w:rsidP="007B2949">
      <w:pPr>
        <w:jc w:val="both"/>
        <w:rPr>
          <w:rFonts w:asciiTheme="minorHAnsi" w:hAnsiTheme="minorHAnsi"/>
          <w:sz w:val="22"/>
          <w:szCs w:val="22"/>
        </w:rPr>
      </w:pPr>
    </w:p>
    <w:p w14:paraId="6FF4B6CA" w14:textId="77777777" w:rsidR="007B2949" w:rsidRPr="003722A2" w:rsidRDefault="007B2949" w:rsidP="007B2949">
      <w:pPr>
        <w:jc w:val="both"/>
        <w:rPr>
          <w:rFonts w:asciiTheme="minorHAnsi" w:hAnsiTheme="minorHAnsi"/>
          <w:sz w:val="22"/>
          <w:szCs w:val="22"/>
        </w:rPr>
      </w:pPr>
    </w:p>
    <w:p w14:paraId="07DE5FF2" w14:textId="77777777" w:rsidR="007B2949" w:rsidRPr="003722A2" w:rsidRDefault="007B2949" w:rsidP="007B2949">
      <w:pPr>
        <w:jc w:val="both"/>
        <w:rPr>
          <w:rFonts w:asciiTheme="minorHAnsi" w:hAnsiTheme="minorHAnsi"/>
          <w:b/>
          <w:sz w:val="22"/>
          <w:szCs w:val="22"/>
        </w:rPr>
      </w:pPr>
      <w:r w:rsidRPr="003722A2">
        <w:rPr>
          <w:rFonts w:asciiTheme="minorHAnsi" w:hAnsiTheme="minorHAnsi"/>
          <w:b/>
          <w:sz w:val="22"/>
          <w:szCs w:val="22"/>
        </w:rPr>
        <w:t>Příloha č. 2 - Ceník služby pravidelného úklidu</w:t>
      </w:r>
    </w:p>
    <w:p w14:paraId="6350B193" w14:textId="11EA6FF3" w:rsidR="007B2949" w:rsidRPr="003722A2" w:rsidRDefault="007B2949" w:rsidP="007B2949">
      <w:pPr>
        <w:jc w:val="both"/>
        <w:rPr>
          <w:rFonts w:asciiTheme="minorHAnsi" w:hAnsiTheme="minorHAnsi"/>
          <w:sz w:val="22"/>
          <w:szCs w:val="22"/>
        </w:rPr>
      </w:pPr>
    </w:p>
    <w:p w14:paraId="7F4F63D3" w14:textId="77777777" w:rsidR="007B2949" w:rsidRPr="003722A2" w:rsidRDefault="007B2949" w:rsidP="007B2949">
      <w:pPr>
        <w:jc w:val="both"/>
        <w:rPr>
          <w:rFonts w:asciiTheme="minorHAnsi" w:hAnsiTheme="minorHAnsi"/>
          <w:sz w:val="22"/>
          <w:szCs w:val="22"/>
        </w:rPr>
      </w:pPr>
    </w:p>
    <w:p w14:paraId="497AD242" w14:textId="4DA97EED" w:rsidR="0019560A" w:rsidRPr="003722A2" w:rsidRDefault="007B2949" w:rsidP="00C96DD9">
      <w:pPr>
        <w:rPr>
          <w:rFonts w:asciiTheme="minorHAnsi" w:hAnsiTheme="minorHAnsi"/>
          <w:sz w:val="22"/>
          <w:szCs w:val="22"/>
        </w:rPr>
      </w:pPr>
      <w:r w:rsidRPr="003722A2">
        <w:rPr>
          <w:rFonts w:asciiTheme="minorHAnsi" w:hAnsiTheme="minorHAnsi"/>
          <w:b/>
          <w:sz w:val="22"/>
          <w:szCs w:val="22"/>
        </w:rPr>
        <w:t>Příloha č. 3 - Ceník služby mimořádného úklidu</w:t>
      </w:r>
    </w:p>
    <w:p w14:paraId="07E10C04" w14:textId="77777777" w:rsidR="0019560A" w:rsidRPr="003722A2" w:rsidRDefault="0019560A" w:rsidP="007B2949">
      <w:pPr>
        <w:jc w:val="both"/>
        <w:rPr>
          <w:rFonts w:asciiTheme="minorHAnsi" w:hAnsiTheme="minorHAnsi"/>
          <w:sz w:val="22"/>
          <w:szCs w:val="22"/>
        </w:rPr>
      </w:pPr>
    </w:p>
    <w:p w14:paraId="5F96A75B" w14:textId="77777777" w:rsidR="0019560A" w:rsidRPr="003722A2" w:rsidRDefault="0019560A" w:rsidP="007B2949">
      <w:pPr>
        <w:jc w:val="both"/>
        <w:rPr>
          <w:rFonts w:asciiTheme="minorHAnsi" w:hAnsiTheme="minorHAnsi"/>
          <w:sz w:val="22"/>
          <w:szCs w:val="22"/>
        </w:rPr>
      </w:pPr>
    </w:p>
    <w:p w14:paraId="429D8B92" w14:textId="6E5F2415" w:rsidR="00CF6F39" w:rsidRPr="003722A2" w:rsidRDefault="00CF6F39" w:rsidP="00CF6F39">
      <w:pPr>
        <w:jc w:val="both"/>
        <w:rPr>
          <w:rFonts w:asciiTheme="minorHAnsi" w:hAnsiTheme="minorHAnsi"/>
          <w:b/>
          <w:sz w:val="22"/>
          <w:szCs w:val="22"/>
        </w:rPr>
      </w:pPr>
      <w:r w:rsidRPr="003722A2">
        <w:rPr>
          <w:rFonts w:asciiTheme="minorHAnsi" w:hAnsiTheme="minorHAnsi"/>
          <w:b/>
          <w:sz w:val="22"/>
          <w:szCs w:val="22"/>
        </w:rPr>
        <w:t xml:space="preserve">Příloha č. </w:t>
      </w:r>
      <w:r w:rsidR="00941491" w:rsidRPr="003722A2">
        <w:rPr>
          <w:rFonts w:asciiTheme="minorHAnsi" w:hAnsiTheme="minorHAnsi"/>
          <w:b/>
          <w:sz w:val="22"/>
          <w:szCs w:val="22"/>
        </w:rPr>
        <w:t>4</w:t>
      </w:r>
      <w:r w:rsidRPr="003722A2">
        <w:rPr>
          <w:rFonts w:asciiTheme="minorHAnsi" w:hAnsiTheme="minorHAnsi"/>
          <w:b/>
          <w:sz w:val="22"/>
          <w:szCs w:val="22"/>
        </w:rPr>
        <w:t xml:space="preserve"> - Technologický postup úklidu</w:t>
      </w:r>
    </w:p>
    <w:p w14:paraId="76F0F9B7" w14:textId="188769DA" w:rsidR="00CF6F39" w:rsidRPr="003722A2" w:rsidRDefault="00CF6F39" w:rsidP="007B2949">
      <w:pPr>
        <w:jc w:val="both"/>
        <w:rPr>
          <w:rFonts w:asciiTheme="minorHAnsi" w:hAnsiTheme="minorHAnsi"/>
          <w:sz w:val="22"/>
          <w:szCs w:val="22"/>
        </w:rPr>
      </w:pPr>
    </w:p>
    <w:p w14:paraId="6D00F115" w14:textId="77777777" w:rsidR="00CF6F39" w:rsidRPr="003722A2" w:rsidRDefault="00CF6F39" w:rsidP="007B2949">
      <w:pPr>
        <w:jc w:val="both"/>
        <w:rPr>
          <w:rFonts w:asciiTheme="minorHAnsi" w:hAnsiTheme="minorHAnsi"/>
          <w:sz w:val="22"/>
          <w:szCs w:val="22"/>
        </w:rPr>
      </w:pPr>
    </w:p>
    <w:p w14:paraId="1464102E" w14:textId="77777777" w:rsidR="00CF6F39" w:rsidRPr="003722A2" w:rsidRDefault="00CF6F39" w:rsidP="007B2949">
      <w:pPr>
        <w:jc w:val="both"/>
        <w:rPr>
          <w:rFonts w:asciiTheme="minorHAnsi" w:hAnsiTheme="minorHAnsi"/>
          <w:sz w:val="22"/>
          <w:szCs w:val="22"/>
        </w:rPr>
      </w:pPr>
    </w:p>
    <w:p w14:paraId="6F21C648" w14:textId="77777777" w:rsidR="00941491" w:rsidRPr="003722A2" w:rsidRDefault="00941491" w:rsidP="00941491">
      <w:pPr>
        <w:jc w:val="both"/>
        <w:rPr>
          <w:rFonts w:asciiTheme="minorHAnsi" w:hAnsiTheme="minorHAnsi"/>
          <w:b/>
          <w:sz w:val="22"/>
          <w:szCs w:val="22"/>
        </w:rPr>
      </w:pPr>
      <w:r w:rsidRPr="003722A2">
        <w:rPr>
          <w:rFonts w:asciiTheme="minorHAnsi" w:hAnsiTheme="minorHAnsi"/>
          <w:b/>
          <w:sz w:val="22"/>
          <w:szCs w:val="22"/>
        </w:rPr>
        <w:t>Příloha č. 5 – Kalkulace cen a rozsah poskytovaných služeb</w:t>
      </w:r>
    </w:p>
    <w:p w14:paraId="7DC0B582" w14:textId="77777777" w:rsidR="00941491" w:rsidRPr="00235B40" w:rsidRDefault="00941491" w:rsidP="00941491">
      <w:pPr>
        <w:ind w:left="708"/>
        <w:jc w:val="both"/>
        <w:rPr>
          <w:rFonts w:asciiTheme="minorHAnsi" w:hAnsiTheme="minorHAnsi"/>
          <w:sz w:val="22"/>
          <w:szCs w:val="22"/>
        </w:rPr>
      </w:pPr>
      <w:r w:rsidRPr="00235B40">
        <w:rPr>
          <w:rFonts w:asciiTheme="minorHAnsi" w:hAnsiTheme="minorHAnsi"/>
          <w:sz w:val="22"/>
          <w:szCs w:val="22"/>
        </w:rPr>
        <w:t>Příloha č. 5.1 - ŘEDITELSTVÍ_VRÁTNICE</w:t>
      </w:r>
    </w:p>
    <w:p w14:paraId="65003815" w14:textId="77777777" w:rsidR="00941491" w:rsidRPr="00235B40" w:rsidRDefault="00941491" w:rsidP="00941491">
      <w:pPr>
        <w:ind w:left="708"/>
        <w:jc w:val="both"/>
        <w:rPr>
          <w:rFonts w:asciiTheme="minorHAnsi" w:hAnsiTheme="minorHAnsi"/>
          <w:sz w:val="22"/>
          <w:szCs w:val="22"/>
        </w:rPr>
      </w:pPr>
      <w:r w:rsidRPr="00235B40">
        <w:rPr>
          <w:rFonts w:asciiTheme="minorHAnsi" w:hAnsiTheme="minorHAnsi"/>
          <w:sz w:val="22"/>
          <w:szCs w:val="22"/>
        </w:rPr>
        <w:t>Příloha č. 5.2 -  KOŽNÍ</w:t>
      </w:r>
    </w:p>
    <w:p w14:paraId="54746135" w14:textId="77777777" w:rsidR="00941491" w:rsidRPr="00235B40" w:rsidRDefault="00941491" w:rsidP="00941491">
      <w:pPr>
        <w:ind w:left="708"/>
        <w:jc w:val="both"/>
        <w:rPr>
          <w:rFonts w:asciiTheme="minorHAnsi" w:hAnsiTheme="minorHAnsi"/>
          <w:sz w:val="22"/>
          <w:szCs w:val="22"/>
        </w:rPr>
      </w:pPr>
      <w:r w:rsidRPr="00235B40">
        <w:rPr>
          <w:rFonts w:asciiTheme="minorHAnsi" w:hAnsiTheme="minorHAnsi"/>
          <w:sz w:val="22"/>
          <w:szCs w:val="22"/>
        </w:rPr>
        <w:t>Příloha č. 5.3 - SPRÁVNÍ BUDOVA</w:t>
      </w:r>
    </w:p>
    <w:p w14:paraId="0FC21775" w14:textId="77777777" w:rsidR="00941491" w:rsidRPr="00235B40" w:rsidRDefault="00941491" w:rsidP="00941491">
      <w:pPr>
        <w:ind w:left="708"/>
        <w:jc w:val="both"/>
        <w:rPr>
          <w:rFonts w:asciiTheme="minorHAnsi" w:hAnsiTheme="minorHAnsi"/>
          <w:sz w:val="22"/>
          <w:szCs w:val="22"/>
        </w:rPr>
      </w:pPr>
      <w:r w:rsidRPr="00235B40">
        <w:rPr>
          <w:rFonts w:asciiTheme="minorHAnsi" w:hAnsiTheme="minorHAnsi"/>
          <w:sz w:val="22"/>
          <w:szCs w:val="22"/>
        </w:rPr>
        <w:t>Příloha č. 5.4 - IDG</w:t>
      </w:r>
    </w:p>
    <w:p w14:paraId="240A97E1" w14:textId="77777777" w:rsidR="00941491" w:rsidRPr="00235B40" w:rsidRDefault="00941491" w:rsidP="00941491">
      <w:pPr>
        <w:ind w:left="708"/>
        <w:jc w:val="both"/>
        <w:rPr>
          <w:rFonts w:asciiTheme="minorHAnsi" w:hAnsiTheme="minorHAnsi"/>
          <w:sz w:val="22"/>
          <w:szCs w:val="22"/>
        </w:rPr>
      </w:pPr>
      <w:r w:rsidRPr="00235B40">
        <w:rPr>
          <w:rFonts w:asciiTheme="minorHAnsi" w:hAnsiTheme="minorHAnsi"/>
          <w:sz w:val="22"/>
          <w:szCs w:val="22"/>
        </w:rPr>
        <w:t>Příloha č. 5.5 - INTERNA</w:t>
      </w:r>
    </w:p>
    <w:p w14:paraId="45716B4E" w14:textId="77777777" w:rsidR="00941491" w:rsidRPr="00235B40" w:rsidRDefault="00941491" w:rsidP="00941491">
      <w:pPr>
        <w:ind w:left="708"/>
        <w:jc w:val="both"/>
        <w:rPr>
          <w:rFonts w:asciiTheme="minorHAnsi" w:hAnsiTheme="minorHAnsi"/>
          <w:sz w:val="22"/>
          <w:szCs w:val="22"/>
        </w:rPr>
      </w:pPr>
      <w:r w:rsidRPr="00235B40">
        <w:rPr>
          <w:rFonts w:asciiTheme="minorHAnsi" w:hAnsiTheme="minorHAnsi"/>
          <w:sz w:val="22"/>
          <w:szCs w:val="22"/>
        </w:rPr>
        <w:t>Příloha č. 5.6 - MONOBLOK</w:t>
      </w:r>
    </w:p>
    <w:p w14:paraId="2B2E5DA3" w14:textId="77777777" w:rsidR="00941491" w:rsidRPr="00235B40" w:rsidRDefault="00941491" w:rsidP="00941491">
      <w:pPr>
        <w:ind w:left="708"/>
        <w:jc w:val="both"/>
        <w:rPr>
          <w:rFonts w:asciiTheme="minorHAnsi" w:hAnsiTheme="minorHAnsi"/>
          <w:sz w:val="22"/>
          <w:szCs w:val="22"/>
        </w:rPr>
      </w:pPr>
      <w:r w:rsidRPr="00235B40">
        <w:rPr>
          <w:rFonts w:asciiTheme="minorHAnsi" w:hAnsiTheme="minorHAnsi"/>
          <w:sz w:val="22"/>
          <w:szCs w:val="22"/>
        </w:rPr>
        <w:t>Příloha č. 5.7 - PEDIATRIE</w:t>
      </w:r>
    </w:p>
    <w:p w14:paraId="2CCB08F0" w14:textId="77777777" w:rsidR="00941491" w:rsidRPr="00235B40" w:rsidRDefault="00941491" w:rsidP="00941491">
      <w:pPr>
        <w:ind w:left="708"/>
        <w:jc w:val="both"/>
        <w:rPr>
          <w:rFonts w:asciiTheme="minorHAnsi" w:hAnsiTheme="minorHAnsi"/>
          <w:sz w:val="22"/>
          <w:szCs w:val="22"/>
        </w:rPr>
      </w:pPr>
      <w:r w:rsidRPr="00235B40">
        <w:rPr>
          <w:rFonts w:asciiTheme="minorHAnsi" w:hAnsiTheme="minorHAnsi"/>
          <w:sz w:val="22"/>
          <w:szCs w:val="22"/>
        </w:rPr>
        <w:t>Příloha č. 5.8 - NEUROLOGIE</w:t>
      </w:r>
    </w:p>
    <w:p w14:paraId="0422A70C" w14:textId="77777777" w:rsidR="00941491" w:rsidRPr="00235B40" w:rsidRDefault="00941491" w:rsidP="00941491">
      <w:pPr>
        <w:ind w:left="708"/>
        <w:jc w:val="both"/>
        <w:rPr>
          <w:rFonts w:asciiTheme="minorHAnsi" w:hAnsiTheme="minorHAnsi"/>
          <w:sz w:val="22"/>
          <w:szCs w:val="22"/>
        </w:rPr>
      </w:pPr>
      <w:r w:rsidRPr="00235B40">
        <w:rPr>
          <w:rFonts w:asciiTheme="minorHAnsi" w:hAnsiTheme="minorHAnsi"/>
          <w:sz w:val="22"/>
          <w:szCs w:val="22"/>
        </w:rPr>
        <w:t>Příloha č. 5.9 - LÉKÁRNA</w:t>
      </w:r>
    </w:p>
    <w:p w14:paraId="58FAC273" w14:textId="46DBB4BE" w:rsidR="00A13E81" w:rsidRPr="00A13E81" w:rsidRDefault="00A13E81" w:rsidP="001458F4">
      <w:pPr>
        <w:ind w:left="708"/>
        <w:jc w:val="both"/>
        <w:rPr>
          <w:rFonts w:asciiTheme="minorHAnsi" w:hAnsiTheme="minorHAnsi"/>
          <w:szCs w:val="22"/>
        </w:rPr>
      </w:pPr>
      <w:r w:rsidRPr="001458F4">
        <w:rPr>
          <w:rFonts w:asciiTheme="minorHAnsi" w:hAnsiTheme="minorHAnsi"/>
          <w:sz w:val="22"/>
          <w:szCs w:val="22"/>
        </w:rPr>
        <w:t>Příloha</w:t>
      </w:r>
      <w:r w:rsidRPr="00A13E81">
        <w:rPr>
          <w:rFonts w:asciiTheme="minorHAnsi" w:hAnsiTheme="minorHAnsi"/>
          <w:sz w:val="22"/>
          <w:szCs w:val="22"/>
        </w:rPr>
        <w:t xml:space="preserve"> č. 5.10  - Rekapitulace ceny (služba pravidelného úklidu a úklidu po malování a stavebních úpravách)    </w:t>
      </w:r>
    </w:p>
    <w:p w14:paraId="3782E4D3" w14:textId="2E38ED77" w:rsidR="00CF6F39" w:rsidRPr="003722A2" w:rsidRDefault="00CF6F39" w:rsidP="007B2949">
      <w:pPr>
        <w:jc w:val="both"/>
        <w:rPr>
          <w:rFonts w:asciiTheme="minorHAnsi" w:hAnsiTheme="minorHAnsi"/>
          <w:sz w:val="22"/>
          <w:szCs w:val="22"/>
        </w:rPr>
      </w:pPr>
    </w:p>
    <w:p w14:paraId="3DBA3C59" w14:textId="77777777" w:rsidR="007B2949" w:rsidRPr="003722A2" w:rsidRDefault="007B2949" w:rsidP="007B2949">
      <w:pPr>
        <w:jc w:val="both"/>
        <w:rPr>
          <w:rFonts w:asciiTheme="minorHAnsi" w:hAnsiTheme="minorHAnsi"/>
          <w:b/>
          <w:sz w:val="22"/>
          <w:szCs w:val="22"/>
        </w:rPr>
      </w:pPr>
      <w:r w:rsidRPr="003722A2">
        <w:rPr>
          <w:rFonts w:asciiTheme="minorHAnsi" w:hAnsiTheme="minorHAnsi"/>
          <w:b/>
          <w:sz w:val="22"/>
          <w:szCs w:val="22"/>
        </w:rPr>
        <w:t>Příloha č. 6 - Hygienicko-protiepidemické zásady</w:t>
      </w:r>
    </w:p>
    <w:p w14:paraId="29AEC800" w14:textId="77777777" w:rsidR="00941491" w:rsidRPr="003722A2" w:rsidRDefault="00941491" w:rsidP="007B2949">
      <w:pPr>
        <w:jc w:val="both"/>
        <w:rPr>
          <w:rFonts w:asciiTheme="minorHAnsi" w:hAnsiTheme="minorHAnsi"/>
          <w:b/>
          <w:sz w:val="22"/>
          <w:szCs w:val="22"/>
        </w:rPr>
      </w:pPr>
    </w:p>
    <w:p w14:paraId="2F957542" w14:textId="64C2C1A5" w:rsidR="00941491" w:rsidRPr="00235B40" w:rsidRDefault="00941491" w:rsidP="00941491">
      <w:pPr>
        <w:jc w:val="both"/>
        <w:rPr>
          <w:rFonts w:asciiTheme="minorHAnsi" w:hAnsiTheme="minorHAnsi"/>
          <w:b/>
          <w:sz w:val="22"/>
          <w:szCs w:val="22"/>
        </w:rPr>
      </w:pPr>
      <w:r w:rsidRPr="00235B40">
        <w:rPr>
          <w:rFonts w:asciiTheme="minorHAnsi" w:hAnsiTheme="minorHAnsi"/>
          <w:b/>
          <w:sz w:val="22"/>
          <w:szCs w:val="22"/>
        </w:rPr>
        <w:t>Příloha č. 7 - Dezinfekční program</w:t>
      </w:r>
    </w:p>
    <w:p w14:paraId="313B63CB" w14:textId="77777777" w:rsidR="00941491" w:rsidRPr="003722A2" w:rsidRDefault="00941491" w:rsidP="007B2949">
      <w:pPr>
        <w:jc w:val="both"/>
        <w:rPr>
          <w:rFonts w:asciiTheme="minorHAnsi" w:hAnsiTheme="minorHAnsi"/>
          <w:b/>
          <w:sz w:val="22"/>
          <w:szCs w:val="22"/>
        </w:rPr>
      </w:pPr>
    </w:p>
    <w:p w14:paraId="5153684E" w14:textId="1E8BB474" w:rsidR="00941491" w:rsidRPr="00235B40" w:rsidRDefault="00941491" w:rsidP="00941491">
      <w:pPr>
        <w:rPr>
          <w:rFonts w:asciiTheme="minorHAnsi" w:hAnsiTheme="minorHAnsi"/>
          <w:b/>
          <w:sz w:val="22"/>
          <w:szCs w:val="22"/>
        </w:rPr>
      </w:pPr>
      <w:r w:rsidRPr="00235B40">
        <w:rPr>
          <w:rFonts w:asciiTheme="minorHAnsi" w:hAnsiTheme="minorHAnsi"/>
          <w:b/>
          <w:sz w:val="22"/>
          <w:szCs w:val="22"/>
        </w:rPr>
        <w:t>Příloha č. 8  - Směrnice nakládání s odpady</w:t>
      </w:r>
    </w:p>
    <w:p w14:paraId="4E703AA3" w14:textId="77777777" w:rsidR="00941491" w:rsidRPr="003722A2" w:rsidRDefault="00941491" w:rsidP="007B2949">
      <w:pPr>
        <w:jc w:val="both"/>
        <w:rPr>
          <w:rFonts w:asciiTheme="minorHAnsi" w:hAnsiTheme="minorHAnsi"/>
          <w:b/>
          <w:sz w:val="22"/>
          <w:szCs w:val="22"/>
        </w:rPr>
      </w:pPr>
    </w:p>
    <w:p w14:paraId="4A077C33" w14:textId="5BB8468C" w:rsidR="00941491" w:rsidRPr="00235B40" w:rsidRDefault="00941491" w:rsidP="00941491">
      <w:pPr>
        <w:jc w:val="both"/>
        <w:rPr>
          <w:rFonts w:asciiTheme="minorHAnsi" w:hAnsiTheme="minorHAnsi"/>
          <w:b/>
          <w:sz w:val="22"/>
          <w:szCs w:val="22"/>
        </w:rPr>
      </w:pPr>
      <w:r w:rsidRPr="00235B40">
        <w:rPr>
          <w:rFonts w:asciiTheme="minorHAnsi" w:hAnsiTheme="minorHAnsi"/>
          <w:b/>
          <w:sz w:val="22"/>
          <w:szCs w:val="22"/>
        </w:rPr>
        <w:t>Příloha č. 9 - Specifikace otvorových výplní</w:t>
      </w:r>
    </w:p>
    <w:p w14:paraId="283F77B7" w14:textId="77777777" w:rsidR="00941491" w:rsidRPr="00235B40" w:rsidRDefault="00941491" w:rsidP="00941491">
      <w:pPr>
        <w:jc w:val="both"/>
        <w:rPr>
          <w:rFonts w:asciiTheme="minorHAnsi" w:hAnsiTheme="minorHAnsi"/>
          <w:sz w:val="22"/>
          <w:szCs w:val="22"/>
        </w:rPr>
      </w:pPr>
    </w:p>
    <w:p w14:paraId="1C3494DC" w14:textId="77777777" w:rsidR="00941491" w:rsidRPr="00235B40" w:rsidRDefault="00941491" w:rsidP="00941491">
      <w:pPr>
        <w:jc w:val="both"/>
        <w:rPr>
          <w:rFonts w:asciiTheme="minorHAnsi" w:hAnsiTheme="minorHAnsi"/>
          <w:b/>
          <w:sz w:val="22"/>
          <w:szCs w:val="22"/>
        </w:rPr>
      </w:pPr>
      <w:r w:rsidRPr="00235B40">
        <w:rPr>
          <w:rFonts w:asciiTheme="minorHAnsi" w:hAnsiTheme="minorHAnsi"/>
          <w:b/>
          <w:sz w:val="22"/>
          <w:szCs w:val="22"/>
        </w:rPr>
        <w:t>Příloha č. 10 -  Technologický postup úklidu zpracovaný poskytovatelem</w:t>
      </w:r>
    </w:p>
    <w:p w14:paraId="4E30D5E8" w14:textId="6DE1EBA6" w:rsidR="00941491" w:rsidRPr="003722A2" w:rsidRDefault="0083037B" w:rsidP="003722A2">
      <w:pPr>
        <w:ind w:left="1416"/>
        <w:jc w:val="both"/>
        <w:rPr>
          <w:rFonts w:asciiTheme="minorHAnsi" w:hAnsiTheme="minorHAnsi" w:cs="Tahoma"/>
          <w:color w:val="FF0000"/>
          <w:sz w:val="22"/>
          <w:szCs w:val="22"/>
        </w:rPr>
      </w:pPr>
      <w:r w:rsidRPr="00235B40">
        <w:rPr>
          <w:rFonts w:asciiTheme="minorHAnsi" w:hAnsiTheme="minorHAnsi" w:cs="Tahoma"/>
          <w:color w:val="FF0000"/>
          <w:sz w:val="22"/>
          <w:szCs w:val="22"/>
        </w:rPr>
        <w:t>(doplní poskytovatel - p</w:t>
      </w:r>
      <w:r w:rsidR="00941491" w:rsidRPr="003722A2">
        <w:rPr>
          <w:rFonts w:asciiTheme="minorHAnsi" w:hAnsiTheme="minorHAnsi" w:cs="Tahoma"/>
          <w:color w:val="FF0000"/>
          <w:sz w:val="22"/>
          <w:szCs w:val="22"/>
        </w:rPr>
        <w:t>oskytovatel je povinen předložit vlastní technologický postup úklidu zpracovaný v souladu s veškerými požadavky objed</w:t>
      </w:r>
      <w:r w:rsidRPr="00235B40">
        <w:rPr>
          <w:rFonts w:asciiTheme="minorHAnsi" w:hAnsiTheme="minorHAnsi" w:cs="Tahoma"/>
          <w:color w:val="FF0000"/>
          <w:sz w:val="22"/>
          <w:szCs w:val="22"/>
        </w:rPr>
        <w:t>n</w:t>
      </w:r>
      <w:r w:rsidR="00941491" w:rsidRPr="003722A2">
        <w:rPr>
          <w:rFonts w:asciiTheme="minorHAnsi" w:hAnsiTheme="minorHAnsi" w:cs="Tahoma"/>
          <w:color w:val="FF0000"/>
          <w:sz w:val="22"/>
          <w:szCs w:val="22"/>
        </w:rPr>
        <w:t>atele uvedenými v této smlouvě</w:t>
      </w:r>
      <w:r w:rsidRPr="00235B40">
        <w:rPr>
          <w:rFonts w:asciiTheme="minorHAnsi" w:hAnsiTheme="minorHAnsi" w:cs="Tahoma"/>
          <w:color w:val="FF0000"/>
          <w:sz w:val="22"/>
          <w:szCs w:val="22"/>
        </w:rPr>
        <w:t xml:space="preserve"> a jejích přílohách</w:t>
      </w:r>
      <w:r w:rsidR="00941491" w:rsidRPr="003722A2">
        <w:rPr>
          <w:rFonts w:asciiTheme="minorHAnsi" w:hAnsiTheme="minorHAnsi" w:cs="Tahoma"/>
          <w:color w:val="FF0000"/>
          <w:sz w:val="22"/>
          <w:szCs w:val="22"/>
        </w:rPr>
        <w:t xml:space="preserve"> včetně používaných dezinfekčních přípravků (v souladu s dezinfekčním řádem objednatele) a po jejich schválení objednatelem je</w:t>
      </w:r>
      <w:r w:rsidR="00235B40" w:rsidRPr="00235B40">
        <w:rPr>
          <w:rFonts w:asciiTheme="minorHAnsi" w:hAnsiTheme="minorHAnsi" w:cs="Tahoma"/>
          <w:color w:val="FF0000"/>
          <w:sz w:val="22"/>
          <w:szCs w:val="22"/>
        </w:rPr>
        <w:t>j</w:t>
      </w:r>
      <w:r w:rsidR="00941491" w:rsidRPr="003722A2">
        <w:rPr>
          <w:rFonts w:asciiTheme="minorHAnsi" w:hAnsiTheme="minorHAnsi" w:cs="Tahoma"/>
          <w:color w:val="FF0000"/>
          <w:sz w:val="22"/>
          <w:szCs w:val="22"/>
        </w:rPr>
        <w:t xml:space="preserve"> dodržovat</w:t>
      </w:r>
      <w:r w:rsidRPr="00235B40">
        <w:rPr>
          <w:rFonts w:asciiTheme="minorHAnsi" w:hAnsiTheme="minorHAnsi" w:cs="Tahoma"/>
          <w:color w:val="FF0000"/>
          <w:sz w:val="22"/>
          <w:szCs w:val="22"/>
        </w:rPr>
        <w:t>)</w:t>
      </w:r>
      <w:r w:rsidR="00941491" w:rsidRPr="003722A2">
        <w:rPr>
          <w:rFonts w:asciiTheme="minorHAnsi" w:hAnsiTheme="minorHAnsi" w:cs="Tahoma"/>
          <w:color w:val="FF0000"/>
          <w:sz w:val="22"/>
          <w:szCs w:val="22"/>
        </w:rPr>
        <w:t>.</w:t>
      </w:r>
    </w:p>
    <w:p w14:paraId="36761805" w14:textId="77777777" w:rsidR="00941491" w:rsidRPr="003722A2" w:rsidRDefault="00941491" w:rsidP="007B2949">
      <w:pPr>
        <w:jc w:val="both"/>
        <w:rPr>
          <w:rFonts w:asciiTheme="minorHAnsi" w:hAnsiTheme="minorHAnsi"/>
          <w:b/>
          <w:sz w:val="22"/>
          <w:szCs w:val="22"/>
        </w:rPr>
      </w:pPr>
    </w:p>
    <w:p w14:paraId="38358F98" w14:textId="77777777" w:rsidR="003855AC" w:rsidRPr="00E32CB9" w:rsidRDefault="003855AC" w:rsidP="00941491">
      <w:pPr>
        <w:rPr>
          <w:rFonts w:asciiTheme="minorHAnsi" w:hAnsiTheme="minorHAnsi"/>
        </w:rPr>
      </w:pPr>
    </w:p>
    <w:sectPr w:rsidR="003855AC" w:rsidRPr="00E32CB9" w:rsidSect="00BA09BF">
      <w:headerReference w:type="default" r:id="rId8"/>
      <w:footerReference w:type="default" r:id="rId9"/>
      <w:pgSz w:w="11906" w:h="16838"/>
      <w:pgMar w:top="1400" w:right="720" w:bottom="1135" w:left="720" w:header="708" w:footer="3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98E42E" w14:textId="77777777" w:rsidR="000B2D10" w:rsidRDefault="000B2D10" w:rsidP="00E02483">
      <w:r>
        <w:separator/>
      </w:r>
    </w:p>
  </w:endnote>
  <w:endnote w:type="continuationSeparator" w:id="0">
    <w:p w14:paraId="29A1EB40" w14:textId="77777777" w:rsidR="000B2D10" w:rsidRDefault="000B2D10" w:rsidP="00E0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FC63F" w14:textId="668E4F7B" w:rsidR="000B2D10" w:rsidRDefault="000B2D10" w:rsidP="00E32CB9">
    <w:pPr>
      <w:pStyle w:val="Zpat"/>
      <w:jc w:val="center"/>
    </w:pPr>
    <w:r w:rsidRPr="00D551AC">
      <w:rPr>
        <w:rFonts w:asciiTheme="minorHAnsi" w:hAnsiTheme="minorHAnsi" w:cs="Arial"/>
        <w:sz w:val="20"/>
        <w:szCs w:val="20"/>
      </w:rPr>
      <w:t xml:space="preserve">Strana </w:t>
    </w:r>
    <w:r w:rsidRPr="00D551AC">
      <w:rPr>
        <w:rFonts w:asciiTheme="minorHAnsi" w:hAnsiTheme="minorHAnsi" w:cs="Arial"/>
        <w:sz w:val="20"/>
        <w:szCs w:val="20"/>
      </w:rPr>
      <w:fldChar w:fldCharType="begin"/>
    </w:r>
    <w:r w:rsidRPr="00D551AC">
      <w:rPr>
        <w:rFonts w:asciiTheme="minorHAnsi" w:hAnsiTheme="minorHAnsi" w:cs="Arial"/>
        <w:sz w:val="20"/>
        <w:szCs w:val="20"/>
      </w:rPr>
      <w:instrText xml:space="preserve"> PAGE   \* MERGEFORMAT </w:instrText>
    </w:r>
    <w:r w:rsidRPr="00D551AC">
      <w:rPr>
        <w:rFonts w:asciiTheme="minorHAnsi" w:hAnsiTheme="minorHAnsi" w:cs="Arial"/>
        <w:sz w:val="20"/>
        <w:szCs w:val="20"/>
      </w:rPr>
      <w:fldChar w:fldCharType="separate"/>
    </w:r>
    <w:r w:rsidR="00AD5A3B">
      <w:rPr>
        <w:rFonts w:asciiTheme="minorHAnsi" w:hAnsiTheme="minorHAnsi" w:cs="Arial"/>
        <w:noProof/>
        <w:sz w:val="20"/>
        <w:szCs w:val="20"/>
      </w:rPr>
      <w:t>13</w:t>
    </w:r>
    <w:r w:rsidRPr="00D551AC">
      <w:rPr>
        <w:rFonts w:asciiTheme="minorHAnsi" w:hAnsiTheme="minorHAnsi" w:cs="Arial"/>
        <w:sz w:val="20"/>
        <w:szCs w:val="20"/>
      </w:rPr>
      <w:fldChar w:fldCharType="end"/>
    </w:r>
    <w:r w:rsidRPr="00D551AC">
      <w:rPr>
        <w:rFonts w:asciiTheme="minorHAnsi" w:hAnsiTheme="minorHAnsi" w:cs="Arial"/>
        <w:sz w:val="20"/>
        <w:szCs w:val="20"/>
      </w:rPr>
      <w:t xml:space="preserve"> (celkem </w:t>
    </w:r>
    <w:r w:rsidRPr="00D551AC">
      <w:rPr>
        <w:rFonts w:asciiTheme="minorHAnsi" w:hAnsiTheme="minorHAnsi" w:cs="Arial"/>
        <w:sz w:val="20"/>
        <w:szCs w:val="20"/>
      </w:rPr>
      <w:fldChar w:fldCharType="begin"/>
    </w:r>
    <w:r w:rsidRPr="00D551AC">
      <w:rPr>
        <w:rFonts w:asciiTheme="minorHAnsi" w:hAnsiTheme="minorHAnsi" w:cs="Arial"/>
        <w:sz w:val="20"/>
        <w:szCs w:val="20"/>
      </w:rPr>
      <w:instrText xml:space="preserve"> NUMPAGES </w:instrText>
    </w:r>
    <w:r w:rsidRPr="00D551AC">
      <w:rPr>
        <w:rFonts w:asciiTheme="minorHAnsi" w:hAnsiTheme="minorHAnsi" w:cs="Arial"/>
        <w:sz w:val="20"/>
        <w:szCs w:val="20"/>
      </w:rPr>
      <w:fldChar w:fldCharType="separate"/>
    </w:r>
    <w:r w:rsidR="00AD5A3B">
      <w:rPr>
        <w:rFonts w:asciiTheme="minorHAnsi" w:hAnsiTheme="minorHAnsi" w:cs="Arial"/>
        <w:noProof/>
        <w:sz w:val="20"/>
        <w:szCs w:val="20"/>
      </w:rPr>
      <w:t>13</w:t>
    </w:r>
    <w:r w:rsidRPr="00D551AC">
      <w:rPr>
        <w:rFonts w:asciiTheme="minorHAnsi" w:hAnsiTheme="minorHAnsi" w:cs="Arial"/>
        <w:sz w:val="20"/>
        <w:szCs w:val="20"/>
      </w:rPr>
      <w:fldChar w:fldCharType="end"/>
    </w:r>
    <w:r w:rsidRPr="00E95D5E">
      <w:rPr>
        <w:rFonts w:asciiTheme="minorHAnsi" w:hAnsiTheme="minorHAnsi" w:cs="Arial"/>
        <w:sz w:val="18"/>
        <w:szCs w:val="18"/>
      </w:rPr>
      <w:t>)</w:t>
    </w:r>
  </w:p>
  <w:p w14:paraId="10B55EDE" w14:textId="77777777" w:rsidR="000B2D10" w:rsidRDefault="000B2D1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030247" w14:textId="77777777" w:rsidR="000B2D10" w:rsidRDefault="000B2D10" w:rsidP="00E02483">
      <w:r>
        <w:separator/>
      </w:r>
    </w:p>
  </w:footnote>
  <w:footnote w:type="continuationSeparator" w:id="0">
    <w:p w14:paraId="0F517C31" w14:textId="77777777" w:rsidR="000B2D10" w:rsidRDefault="000B2D10" w:rsidP="00E024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E9C94" w14:textId="77777777" w:rsidR="000B2D10" w:rsidRDefault="000B2D10">
    <w:pPr>
      <w:pStyle w:val="Zhlav"/>
    </w:pPr>
    <w:r>
      <w:rPr>
        <w:noProof/>
      </w:rPr>
      <w:drawing>
        <wp:anchor distT="0" distB="0" distL="114300" distR="114300" simplePos="0" relativeHeight="251659264" behindDoc="0" locked="0" layoutInCell="1" allowOverlap="1" wp14:anchorId="46121E71" wp14:editId="5CE45279">
          <wp:simplePos x="0" y="0"/>
          <wp:positionH relativeFrom="margin">
            <wp:posOffset>4629150</wp:posOffset>
          </wp:positionH>
          <wp:positionV relativeFrom="paragraph">
            <wp:posOffset>-210185</wp:posOffset>
          </wp:positionV>
          <wp:extent cx="1883193" cy="504000"/>
          <wp:effectExtent l="0" t="0" r="3175" b="0"/>
          <wp:wrapNone/>
          <wp:docPr id="7" name="Obrázek 7"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85C0A"/>
    <w:multiLevelType w:val="hybridMultilevel"/>
    <w:tmpl w:val="69C04F5A"/>
    <w:lvl w:ilvl="0" w:tplc="040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FB06EC"/>
    <w:multiLevelType w:val="hybridMultilevel"/>
    <w:tmpl w:val="FAC88CE2"/>
    <w:lvl w:ilvl="0" w:tplc="16BEE454">
      <w:start w:val="1"/>
      <w:numFmt w:val="lowerLetter"/>
      <w:lvlText w:val="%1)"/>
      <w:lvlJc w:val="left"/>
      <w:pPr>
        <w:tabs>
          <w:tab w:val="num" w:pos="1065"/>
        </w:tabs>
        <w:ind w:left="1065" w:hanging="360"/>
      </w:pPr>
      <w:rPr>
        <w:rFonts w:hint="default"/>
        <w:color w:val="auto"/>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 w15:restartNumberingAfterBreak="0">
    <w:nsid w:val="0BDF1475"/>
    <w:multiLevelType w:val="hybridMultilevel"/>
    <w:tmpl w:val="64BE2C1A"/>
    <w:lvl w:ilvl="0" w:tplc="CC2AECC2">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5" w15:restartNumberingAfterBreak="0">
    <w:nsid w:val="25305BEA"/>
    <w:multiLevelType w:val="hybridMultilevel"/>
    <w:tmpl w:val="B49A2D42"/>
    <w:lvl w:ilvl="0" w:tplc="57D2836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6" w15:restartNumberingAfterBreak="0">
    <w:nsid w:val="27312C2D"/>
    <w:multiLevelType w:val="hybridMultilevel"/>
    <w:tmpl w:val="D958A1EE"/>
    <w:lvl w:ilvl="0" w:tplc="04050003">
      <w:start w:val="1"/>
      <w:numFmt w:val="bullet"/>
      <w:lvlText w:val="o"/>
      <w:lvlJc w:val="left"/>
      <w:pPr>
        <w:ind w:left="1505" w:hanging="360"/>
      </w:pPr>
      <w:rPr>
        <w:rFonts w:ascii="Courier New" w:hAnsi="Courier New" w:cs="Courier New" w:hint="default"/>
      </w:rPr>
    </w:lvl>
    <w:lvl w:ilvl="1" w:tplc="04050003" w:tentative="1">
      <w:start w:val="1"/>
      <w:numFmt w:val="bullet"/>
      <w:lvlText w:val="o"/>
      <w:lvlJc w:val="left"/>
      <w:pPr>
        <w:ind w:left="2225" w:hanging="360"/>
      </w:pPr>
      <w:rPr>
        <w:rFonts w:ascii="Courier New" w:hAnsi="Courier New" w:cs="Courier New" w:hint="default"/>
      </w:rPr>
    </w:lvl>
    <w:lvl w:ilvl="2" w:tplc="04050005">
      <w:start w:val="1"/>
      <w:numFmt w:val="bullet"/>
      <w:lvlText w:val=""/>
      <w:lvlJc w:val="left"/>
      <w:pPr>
        <w:ind w:left="2945" w:hanging="360"/>
      </w:pPr>
      <w:rPr>
        <w:rFonts w:ascii="Wingdings" w:hAnsi="Wingdings" w:hint="default"/>
      </w:rPr>
    </w:lvl>
    <w:lvl w:ilvl="3" w:tplc="04050001" w:tentative="1">
      <w:start w:val="1"/>
      <w:numFmt w:val="bullet"/>
      <w:lvlText w:val=""/>
      <w:lvlJc w:val="left"/>
      <w:pPr>
        <w:ind w:left="3665" w:hanging="360"/>
      </w:pPr>
      <w:rPr>
        <w:rFonts w:ascii="Symbol" w:hAnsi="Symbol" w:hint="default"/>
      </w:rPr>
    </w:lvl>
    <w:lvl w:ilvl="4" w:tplc="04050003" w:tentative="1">
      <w:start w:val="1"/>
      <w:numFmt w:val="bullet"/>
      <w:lvlText w:val="o"/>
      <w:lvlJc w:val="left"/>
      <w:pPr>
        <w:ind w:left="4385" w:hanging="360"/>
      </w:pPr>
      <w:rPr>
        <w:rFonts w:ascii="Courier New" w:hAnsi="Courier New" w:cs="Courier New" w:hint="default"/>
      </w:rPr>
    </w:lvl>
    <w:lvl w:ilvl="5" w:tplc="04050005" w:tentative="1">
      <w:start w:val="1"/>
      <w:numFmt w:val="bullet"/>
      <w:lvlText w:val=""/>
      <w:lvlJc w:val="left"/>
      <w:pPr>
        <w:ind w:left="5105" w:hanging="360"/>
      </w:pPr>
      <w:rPr>
        <w:rFonts w:ascii="Wingdings" w:hAnsi="Wingdings" w:hint="default"/>
      </w:rPr>
    </w:lvl>
    <w:lvl w:ilvl="6" w:tplc="04050001" w:tentative="1">
      <w:start w:val="1"/>
      <w:numFmt w:val="bullet"/>
      <w:lvlText w:val=""/>
      <w:lvlJc w:val="left"/>
      <w:pPr>
        <w:ind w:left="5825" w:hanging="360"/>
      </w:pPr>
      <w:rPr>
        <w:rFonts w:ascii="Symbol" w:hAnsi="Symbol" w:hint="default"/>
      </w:rPr>
    </w:lvl>
    <w:lvl w:ilvl="7" w:tplc="04050003" w:tentative="1">
      <w:start w:val="1"/>
      <w:numFmt w:val="bullet"/>
      <w:lvlText w:val="o"/>
      <w:lvlJc w:val="left"/>
      <w:pPr>
        <w:ind w:left="6545" w:hanging="360"/>
      </w:pPr>
      <w:rPr>
        <w:rFonts w:ascii="Courier New" w:hAnsi="Courier New" w:cs="Courier New" w:hint="default"/>
      </w:rPr>
    </w:lvl>
    <w:lvl w:ilvl="8" w:tplc="04050005" w:tentative="1">
      <w:start w:val="1"/>
      <w:numFmt w:val="bullet"/>
      <w:lvlText w:val=""/>
      <w:lvlJc w:val="left"/>
      <w:pPr>
        <w:ind w:left="7265" w:hanging="360"/>
      </w:pPr>
      <w:rPr>
        <w:rFonts w:ascii="Wingdings" w:hAnsi="Wingdings" w:hint="default"/>
      </w:rPr>
    </w:lvl>
  </w:abstractNum>
  <w:abstractNum w:abstractNumId="7" w15:restartNumberingAfterBreak="0">
    <w:nsid w:val="27BF04F4"/>
    <w:multiLevelType w:val="multilevel"/>
    <w:tmpl w:val="8AAC4EAA"/>
    <w:lvl w:ilvl="0">
      <w:start w:val="1"/>
      <w:numFmt w:val="decimal"/>
      <w:lvlText w:val="Článek %1"/>
      <w:lvlJc w:val="left"/>
      <w:pPr>
        <w:ind w:left="4685" w:hanging="432"/>
      </w:pPr>
      <w:rPr>
        <w:rFonts w:hint="default"/>
      </w:rPr>
    </w:lvl>
    <w:lvl w:ilvl="1">
      <w:start w:val="1"/>
      <w:numFmt w:val="decimal"/>
      <w:lvlText w:val="%1.%2"/>
      <w:lvlJc w:val="left"/>
      <w:pPr>
        <w:ind w:left="576"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E32697D"/>
    <w:multiLevelType w:val="multilevel"/>
    <w:tmpl w:val="0405001F"/>
    <w:lvl w:ilvl="0">
      <w:start w:val="1"/>
      <w:numFmt w:val="decimal"/>
      <w:lvlText w:val="%1."/>
      <w:lvlJc w:val="left"/>
      <w:pPr>
        <w:ind w:left="1776" w:hanging="360"/>
      </w:p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9" w15:restartNumberingAfterBreak="0">
    <w:nsid w:val="334F126C"/>
    <w:multiLevelType w:val="hybridMultilevel"/>
    <w:tmpl w:val="8AB840EC"/>
    <w:lvl w:ilvl="0" w:tplc="04050001">
      <w:start w:val="1"/>
      <w:numFmt w:val="bullet"/>
      <w:lvlText w:val=""/>
      <w:lvlJc w:val="left"/>
      <w:pPr>
        <w:ind w:left="1145" w:hanging="360"/>
      </w:pPr>
      <w:rPr>
        <w:rFonts w:ascii="Symbol" w:hAnsi="Symbol" w:hint="default"/>
      </w:rPr>
    </w:lvl>
    <w:lvl w:ilvl="1" w:tplc="04050001">
      <w:start w:val="1"/>
      <w:numFmt w:val="bullet"/>
      <w:lvlText w:val=""/>
      <w:lvlJc w:val="left"/>
      <w:pPr>
        <w:ind w:left="1865" w:hanging="360"/>
      </w:pPr>
      <w:rPr>
        <w:rFonts w:ascii="Symbol" w:hAnsi="Symbol"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0" w15:restartNumberingAfterBreak="0">
    <w:nsid w:val="393573E1"/>
    <w:multiLevelType w:val="hybridMultilevel"/>
    <w:tmpl w:val="DD8A8EA0"/>
    <w:lvl w:ilvl="0" w:tplc="20B88B18">
      <w:start w:val="1"/>
      <w:numFmt w:val="bullet"/>
      <w:lvlText w:val=""/>
      <w:lvlJc w:val="left"/>
      <w:pPr>
        <w:ind w:left="1145" w:hanging="360"/>
      </w:pPr>
      <w:rPr>
        <w:rFonts w:ascii="Symbol" w:hAnsi="Symbol" w:hint="default"/>
        <w:sz w:val="22"/>
        <w:szCs w:val="22"/>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1" w15:restartNumberingAfterBreak="0">
    <w:nsid w:val="3FE86521"/>
    <w:multiLevelType w:val="multilevel"/>
    <w:tmpl w:val="759EB55A"/>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2"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3"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49C26799"/>
    <w:multiLevelType w:val="hybridMultilevel"/>
    <w:tmpl w:val="605AF3F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E1C5427"/>
    <w:multiLevelType w:val="hybridMultilevel"/>
    <w:tmpl w:val="3FFE6F18"/>
    <w:lvl w:ilvl="0" w:tplc="750CCB10">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rPr>
        <w:rFonts w:cs="Times New Roman"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6" w15:restartNumberingAfterBreak="0">
    <w:nsid w:val="51D34456"/>
    <w:multiLevelType w:val="hybridMultilevel"/>
    <w:tmpl w:val="69681ABE"/>
    <w:lvl w:ilvl="0" w:tplc="04050001">
      <w:start w:val="1"/>
      <w:numFmt w:val="bullet"/>
      <w:lvlText w:val=""/>
      <w:lvlJc w:val="left"/>
      <w:pPr>
        <w:ind w:left="1428" w:hanging="360"/>
      </w:pPr>
      <w:rPr>
        <w:rFonts w:ascii="Symbol" w:hAnsi="Symbol" w:hint="default"/>
      </w:rPr>
    </w:lvl>
    <w:lvl w:ilvl="1" w:tplc="3D0EB984">
      <w:numFmt w:val="bullet"/>
      <w:lvlText w:val="•"/>
      <w:lvlJc w:val="left"/>
      <w:pPr>
        <w:ind w:left="2148" w:hanging="360"/>
      </w:pPr>
      <w:rPr>
        <w:rFonts w:ascii="Calibri" w:eastAsiaTheme="minorHAnsi" w:hAnsi="Calibri" w:cs="Arial"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7" w15:restartNumberingAfterBreak="0">
    <w:nsid w:val="52B83181"/>
    <w:multiLevelType w:val="hybridMultilevel"/>
    <w:tmpl w:val="E618B6F6"/>
    <w:lvl w:ilvl="0" w:tplc="7DF23812">
      <w:start w:val="1"/>
      <w:numFmt w:val="decimal"/>
      <w:lvlText w:val="%1."/>
      <w:lvlJc w:val="left"/>
      <w:pPr>
        <w:ind w:left="720" w:hanging="360"/>
      </w:pPr>
      <w:rPr>
        <w:rFonts w:ascii="Times New Roman" w:hAnsi="Times New Roman" w:cs="Times New Roman"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0" w15:restartNumberingAfterBreak="0">
    <w:nsid w:val="6B097B53"/>
    <w:multiLevelType w:val="hybridMultilevel"/>
    <w:tmpl w:val="BC50CE12"/>
    <w:lvl w:ilvl="0" w:tplc="0405000F">
      <w:start w:val="1"/>
      <w:numFmt w:val="decimal"/>
      <w:lvlText w:val="%1."/>
      <w:lvlJc w:val="left"/>
      <w:pPr>
        <w:tabs>
          <w:tab w:val="num" w:pos="720"/>
        </w:tabs>
        <w:ind w:left="720" w:hanging="360"/>
      </w:pPr>
    </w:lvl>
    <w:lvl w:ilvl="1" w:tplc="DAB86FF6">
      <w:start w:val="1"/>
      <w:numFmt w:val="bullet"/>
      <w:lvlText w:val="-"/>
      <w:lvlJc w:val="left"/>
      <w:pPr>
        <w:tabs>
          <w:tab w:val="num" w:pos="1440"/>
        </w:tabs>
        <w:ind w:left="1440" w:hanging="360"/>
      </w:pPr>
      <w:rPr>
        <w:rFonts w:ascii="Times New Roman" w:eastAsia="Times New Roman" w:hAnsi="Times New Roman" w:cs="Times New Roman"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71616F2A"/>
    <w:multiLevelType w:val="multilevel"/>
    <w:tmpl w:val="0405001F"/>
    <w:lvl w:ilvl="0">
      <w:start w:val="1"/>
      <w:numFmt w:val="decimal"/>
      <w:lvlText w:val="%1."/>
      <w:lvlJc w:val="left"/>
      <w:pPr>
        <w:ind w:left="1776" w:hanging="360"/>
      </w:p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23"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15:restartNumberingAfterBreak="0">
    <w:nsid w:val="74146235"/>
    <w:multiLevelType w:val="multilevel"/>
    <w:tmpl w:val="FFB6B2C4"/>
    <w:lvl w:ilvl="0">
      <w:start w:val="12"/>
      <w:numFmt w:val="decimal"/>
      <w:lvlText w:val="%1"/>
      <w:lvlJc w:val="left"/>
      <w:pPr>
        <w:ind w:left="420" w:hanging="420"/>
      </w:pPr>
      <w:rPr>
        <w:rFonts w:hint="default"/>
        <w:b/>
      </w:rPr>
    </w:lvl>
    <w:lvl w:ilvl="1">
      <w:start w:val="1"/>
      <w:numFmt w:val="decimal"/>
      <w:lvlText w:val="%1.%2"/>
      <w:lvlJc w:val="left"/>
      <w:pPr>
        <w:ind w:left="420" w:hanging="420"/>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5"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6"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27" w15:restartNumberingAfterBreak="0">
    <w:nsid w:val="7F287976"/>
    <w:multiLevelType w:val="hybridMultilevel"/>
    <w:tmpl w:val="CF04512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5"/>
  </w:num>
  <w:num w:numId="5">
    <w:abstractNumId w:val="4"/>
  </w:num>
  <w:num w:numId="6">
    <w:abstractNumId w:val="12"/>
  </w:num>
  <w:num w:numId="7">
    <w:abstractNumId w:val="19"/>
  </w:num>
  <w:num w:numId="8">
    <w:abstractNumId w:val="13"/>
  </w:num>
  <w:num w:numId="9">
    <w:abstractNumId w:val="3"/>
  </w:num>
  <w:num w:numId="10">
    <w:abstractNumId w:val="21"/>
  </w:num>
  <w:num w:numId="11">
    <w:abstractNumId w:val="18"/>
  </w:num>
  <w:num w:numId="12">
    <w:abstractNumId w:val="2"/>
  </w:num>
  <w:num w:numId="13">
    <w:abstractNumId w:val="20"/>
  </w:num>
  <w:num w:numId="14">
    <w:abstractNumId w:val="1"/>
  </w:num>
  <w:num w:numId="15">
    <w:abstractNumId w:val="15"/>
  </w:num>
  <w:num w:numId="16">
    <w:abstractNumId w:val="5"/>
  </w:num>
  <w:num w:numId="17">
    <w:abstractNumId w:val="7"/>
  </w:num>
  <w:num w:numId="18">
    <w:abstractNumId w:val="22"/>
  </w:num>
  <w:num w:numId="19">
    <w:abstractNumId w:val="8"/>
  </w:num>
  <w:num w:numId="20">
    <w:abstractNumId w:val="11"/>
  </w:num>
  <w:num w:numId="21">
    <w:abstractNumId w:val="14"/>
  </w:num>
  <w:num w:numId="22">
    <w:abstractNumId w:val="10"/>
  </w:num>
  <w:num w:numId="23">
    <w:abstractNumId w:val="6"/>
  </w:num>
  <w:num w:numId="24">
    <w:abstractNumId w:val="9"/>
  </w:num>
  <w:num w:numId="25">
    <w:abstractNumId w:val="0"/>
  </w:num>
  <w:num w:numId="26">
    <w:abstractNumId w:val="16"/>
  </w:num>
  <w:num w:numId="27">
    <w:abstractNumId w:val="27"/>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1F3"/>
    <w:rsid w:val="000029B6"/>
    <w:rsid w:val="00006F97"/>
    <w:rsid w:val="000665F3"/>
    <w:rsid w:val="000945A9"/>
    <w:rsid w:val="0009729D"/>
    <w:rsid w:val="000B2D10"/>
    <w:rsid w:val="000B38AC"/>
    <w:rsid w:val="000D7518"/>
    <w:rsid w:val="000E67D0"/>
    <w:rsid w:val="000E6B38"/>
    <w:rsid w:val="000E6E3C"/>
    <w:rsid w:val="000F44A4"/>
    <w:rsid w:val="00101AC6"/>
    <w:rsid w:val="00104713"/>
    <w:rsid w:val="001142F6"/>
    <w:rsid w:val="001149BD"/>
    <w:rsid w:val="00120D98"/>
    <w:rsid w:val="0012587A"/>
    <w:rsid w:val="00127254"/>
    <w:rsid w:val="00140C1E"/>
    <w:rsid w:val="00144407"/>
    <w:rsid w:val="001458F4"/>
    <w:rsid w:val="00152AD3"/>
    <w:rsid w:val="00161660"/>
    <w:rsid w:val="0016688F"/>
    <w:rsid w:val="00166C8B"/>
    <w:rsid w:val="0017503C"/>
    <w:rsid w:val="00187F04"/>
    <w:rsid w:val="0019560A"/>
    <w:rsid w:val="00196C61"/>
    <w:rsid w:val="001A2C67"/>
    <w:rsid w:val="001B2CB7"/>
    <w:rsid w:val="001B3F90"/>
    <w:rsid w:val="001B431D"/>
    <w:rsid w:val="001B7357"/>
    <w:rsid w:val="001C21C0"/>
    <w:rsid w:val="001C6299"/>
    <w:rsid w:val="001D73D3"/>
    <w:rsid w:val="001E7C9C"/>
    <w:rsid w:val="00206B51"/>
    <w:rsid w:val="002210C6"/>
    <w:rsid w:val="00224B18"/>
    <w:rsid w:val="00226BE0"/>
    <w:rsid w:val="00227FAB"/>
    <w:rsid w:val="00231297"/>
    <w:rsid w:val="00234F43"/>
    <w:rsid w:val="00235B40"/>
    <w:rsid w:val="002362F8"/>
    <w:rsid w:val="00243751"/>
    <w:rsid w:val="00246044"/>
    <w:rsid w:val="00246DFF"/>
    <w:rsid w:val="00246F4E"/>
    <w:rsid w:val="00252CA9"/>
    <w:rsid w:val="00271058"/>
    <w:rsid w:val="00274600"/>
    <w:rsid w:val="00285300"/>
    <w:rsid w:val="00292EF5"/>
    <w:rsid w:val="002961B4"/>
    <w:rsid w:val="002B3BA0"/>
    <w:rsid w:val="002C40B0"/>
    <w:rsid w:val="002D6C30"/>
    <w:rsid w:val="002E6049"/>
    <w:rsid w:val="002F0456"/>
    <w:rsid w:val="00315EB7"/>
    <w:rsid w:val="00320A6F"/>
    <w:rsid w:val="00334E30"/>
    <w:rsid w:val="003369D3"/>
    <w:rsid w:val="00341265"/>
    <w:rsid w:val="00350FCA"/>
    <w:rsid w:val="00353ED6"/>
    <w:rsid w:val="00355914"/>
    <w:rsid w:val="00362DD4"/>
    <w:rsid w:val="003722A2"/>
    <w:rsid w:val="00383580"/>
    <w:rsid w:val="003855AC"/>
    <w:rsid w:val="00394A2C"/>
    <w:rsid w:val="003A4691"/>
    <w:rsid w:val="003B4F25"/>
    <w:rsid w:val="003B5C28"/>
    <w:rsid w:val="003B5DD5"/>
    <w:rsid w:val="003B61B6"/>
    <w:rsid w:val="003C38D9"/>
    <w:rsid w:val="003C7421"/>
    <w:rsid w:val="003D4E24"/>
    <w:rsid w:val="003E2AB4"/>
    <w:rsid w:val="00402D9C"/>
    <w:rsid w:val="00404BD4"/>
    <w:rsid w:val="0041384D"/>
    <w:rsid w:val="00414FEB"/>
    <w:rsid w:val="00422247"/>
    <w:rsid w:val="00426134"/>
    <w:rsid w:val="00426982"/>
    <w:rsid w:val="004318AD"/>
    <w:rsid w:val="00437FE3"/>
    <w:rsid w:val="00454826"/>
    <w:rsid w:val="00454E12"/>
    <w:rsid w:val="00470E50"/>
    <w:rsid w:val="00471876"/>
    <w:rsid w:val="00485151"/>
    <w:rsid w:val="0049191B"/>
    <w:rsid w:val="004A142F"/>
    <w:rsid w:val="004A20D5"/>
    <w:rsid w:val="004B1A63"/>
    <w:rsid w:val="004D10C0"/>
    <w:rsid w:val="004D2FA6"/>
    <w:rsid w:val="004E005E"/>
    <w:rsid w:val="004E3CBF"/>
    <w:rsid w:val="004E6A3F"/>
    <w:rsid w:val="0050088B"/>
    <w:rsid w:val="005054E9"/>
    <w:rsid w:val="00513EDB"/>
    <w:rsid w:val="00520474"/>
    <w:rsid w:val="00550F75"/>
    <w:rsid w:val="005520AC"/>
    <w:rsid w:val="00555B6F"/>
    <w:rsid w:val="00567363"/>
    <w:rsid w:val="0057019A"/>
    <w:rsid w:val="00582278"/>
    <w:rsid w:val="00583B40"/>
    <w:rsid w:val="005841D0"/>
    <w:rsid w:val="00584BF8"/>
    <w:rsid w:val="0058616B"/>
    <w:rsid w:val="00586D6C"/>
    <w:rsid w:val="00587E11"/>
    <w:rsid w:val="005A363C"/>
    <w:rsid w:val="005A69AB"/>
    <w:rsid w:val="005B42E0"/>
    <w:rsid w:val="005B67B6"/>
    <w:rsid w:val="005D67AA"/>
    <w:rsid w:val="005E1FCB"/>
    <w:rsid w:val="005F0E52"/>
    <w:rsid w:val="00610EF8"/>
    <w:rsid w:val="0061704F"/>
    <w:rsid w:val="006206CE"/>
    <w:rsid w:val="00620C61"/>
    <w:rsid w:val="00641E4E"/>
    <w:rsid w:val="00646511"/>
    <w:rsid w:val="006528A7"/>
    <w:rsid w:val="00654196"/>
    <w:rsid w:val="006664DB"/>
    <w:rsid w:val="0067016E"/>
    <w:rsid w:val="00671001"/>
    <w:rsid w:val="006A0B8E"/>
    <w:rsid w:val="006A6DD7"/>
    <w:rsid w:val="006A781A"/>
    <w:rsid w:val="006B6BFD"/>
    <w:rsid w:val="006D2F4F"/>
    <w:rsid w:val="006D6DA4"/>
    <w:rsid w:val="006E1D15"/>
    <w:rsid w:val="006E541F"/>
    <w:rsid w:val="006E61F3"/>
    <w:rsid w:val="00700CD4"/>
    <w:rsid w:val="007018A1"/>
    <w:rsid w:val="00705764"/>
    <w:rsid w:val="0070705A"/>
    <w:rsid w:val="007139AB"/>
    <w:rsid w:val="007179C4"/>
    <w:rsid w:val="00725D8A"/>
    <w:rsid w:val="00741672"/>
    <w:rsid w:val="007463B6"/>
    <w:rsid w:val="00753580"/>
    <w:rsid w:val="00755A28"/>
    <w:rsid w:val="00755DCB"/>
    <w:rsid w:val="00770B16"/>
    <w:rsid w:val="00780258"/>
    <w:rsid w:val="00780391"/>
    <w:rsid w:val="007868A3"/>
    <w:rsid w:val="00786E8B"/>
    <w:rsid w:val="00792B34"/>
    <w:rsid w:val="007A0707"/>
    <w:rsid w:val="007A4213"/>
    <w:rsid w:val="007A44E9"/>
    <w:rsid w:val="007A5B02"/>
    <w:rsid w:val="007A7E31"/>
    <w:rsid w:val="007B0C74"/>
    <w:rsid w:val="007B2949"/>
    <w:rsid w:val="007D1880"/>
    <w:rsid w:val="007D4E6B"/>
    <w:rsid w:val="00800CA1"/>
    <w:rsid w:val="00803E95"/>
    <w:rsid w:val="00805922"/>
    <w:rsid w:val="00814406"/>
    <w:rsid w:val="00816A9B"/>
    <w:rsid w:val="00820E3C"/>
    <w:rsid w:val="00823060"/>
    <w:rsid w:val="0083037B"/>
    <w:rsid w:val="00832610"/>
    <w:rsid w:val="00842DBB"/>
    <w:rsid w:val="00852986"/>
    <w:rsid w:val="008729B3"/>
    <w:rsid w:val="008A0415"/>
    <w:rsid w:val="008A3EC0"/>
    <w:rsid w:val="008A4046"/>
    <w:rsid w:val="008B0687"/>
    <w:rsid w:val="008B136D"/>
    <w:rsid w:val="008B1C2D"/>
    <w:rsid w:val="008B5545"/>
    <w:rsid w:val="008B62EA"/>
    <w:rsid w:val="008C2921"/>
    <w:rsid w:val="008E414F"/>
    <w:rsid w:val="008F077C"/>
    <w:rsid w:val="008F0F75"/>
    <w:rsid w:val="008F2C7D"/>
    <w:rsid w:val="008F427A"/>
    <w:rsid w:val="008F457F"/>
    <w:rsid w:val="008F6C64"/>
    <w:rsid w:val="009071B4"/>
    <w:rsid w:val="00912801"/>
    <w:rsid w:val="00930EDD"/>
    <w:rsid w:val="009350DB"/>
    <w:rsid w:val="00936740"/>
    <w:rsid w:val="00941491"/>
    <w:rsid w:val="00960600"/>
    <w:rsid w:val="0097161D"/>
    <w:rsid w:val="00993D23"/>
    <w:rsid w:val="00994277"/>
    <w:rsid w:val="009B0FFD"/>
    <w:rsid w:val="009B48BA"/>
    <w:rsid w:val="009C5D3C"/>
    <w:rsid w:val="009C6E25"/>
    <w:rsid w:val="009D43AB"/>
    <w:rsid w:val="009D63DD"/>
    <w:rsid w:val="009D6E87"/>
    <w:rsid w:val="009D7011"/>
    <w:rsid w:val="009E2E24"/>
    <w:rsid w:val="009E3CE8"/>
    <w:rsid w:val="009E4484"/>
    <w:rsid w:val="009F15D9"/>
    <w:rsid w:val="00A10EB8"/>
    <w:rsid w:val="00A12B6D"/>
    <w:rsid w:val="00A13E23"/>
    <w:rsid w:val="00A13E81"/>
    <w:rsid w:val="00A30A05"/>
    <w:rsid w:val="00A3245B"/>
    <w:rsid w:val="00A32C6F"/>
    <w:rsid w:val="00A53C7B"/>
    <w:rsid w:val="00A63BEB"/>
    <w:rsid w:val="00A83F48"/>
    <w:rsid w:val="00A84B37"/>
    <w:rsid w:val="00A94E95"/>
    <w:rsid w:val="00AA0B08"/>
    <w:rsid w:val="00AC4003"/>
    <w:rsid w:val="00AC59DF"/>
    <w:rsid w:val="00AD159F"/>
    <w:rsid w:val="00AD2BF8"/>
    <w:rsid w:val="00AD5A3B"/>
    <w:rsid w:val="00AE1DAD"/>
    <w:rsid w:val="00AE49A0"/>
    <w:rsid w:val="00AF5A94"/>
    <w:rsid w:val="00B00549"/>
    <w:rsid w:val="00B01F54"/>
    <w:rsid w:val="00B05333"/>
    <w:rsid w:val="00B10178"/>
    <w:rsid w:val="00B53118"/>
    <w:rsid w:val="00B5510F"/>
    <w:rsid w:val="00B80165"/>
    <w:rsid w:val="00B860B3"/>
    <w:rsid w:val="00B945D2"/>
    <w:rsid w:val="00B977D6"/>
    <w:rsid w:val="00BA09BF"/>
    <w:rsid w:val="00BA422B"/>
    <w:rsid w:val="00BC2B46"/>
    <w:rsid w:val="00BC391C"/>
    <w:rsid w:val="00BD328A"/>
    <w:rsid w:val="00BD3D8F"/>
    <w:rsid w:val="00BE2182"/>
    <w:rsid w:val="00BE727B"/>
    <w:rsid w:val="00BF18B4"/>
    <w:rsid w:val="00C135D7"/>
    <w:rsid w:val="00C15584"/>
    <w:rsid w:val="00C22A94"/>
    <w:rsid w:val="00C23CBE"/>
    <w:rsid w:val="00C6197E"/>
    <w:rsid w:val="00C62DF2"/>
    <w:rsid w:val="00C63268"/>
    <w:rsid w:val="00C70233"/>
    <w:rsid w:val="00C76859"/>
    <w:rsid w:val="00C8091A"/>
    <w:rsid w:val="00C927F2"/>
    <w:rsid w:val="00C96DD9"/>
    <w:rsid w:val="00CB1611"/>
    <w:rsid w:val="00CC2D7D"/>
    <w:rsid w:val="00CC62DE"/>
    <w:rsid w:val="00CD3EDA"/>
    <w:rsid w:val="00CD4A57"/>
    <w:rsid w:val="00CE17D4"/>
    <w:rsid w:val="00CE2D39"/>
    <w:rsid w:val="00CF0ADF"/>
    <w:rsid w:val="00CF6F39"/>
    <w:rsid w:val="00D0189D"/>
    <w:rsid w:val="00D05497"/>
    <w:rsid w:val="00D0549A"/>
    <w:rsid w:val="00D0676D"/>
    <w:rsid w:val="00D17690"/>
    <w:rsid w:val="00D23B1C"/>
    <w:rsid w:val="00D34F73"/>
    <w:rsid w:val="00D4318C"/>
    <w:rsid w:val="00D543B1"/>
    <w:rsid w:val="00D65FA1"/>
    <w:rsid w:val="00D729AA"/>
    <w:rsid w:val="00D76A65"/>
    <w:rsid w:val="00D76C15"/>
    <w:rsid w:val="00D84060"/>
    <w:rsid w:val="00D8472B"/>
    <w:rsid w:val="00D86640"/>
    <w:rsid w:val="00D901FF"/>
    <w:rsid w:val="00D9228A"/>
    <w:rsid w:val="00D9578B"/>
    <w:rsid w:val="00D9630A"/>
    <w:rsid w:val="00DA0098"/>
    <w:rsid w:val="00DA12A9"/>
    <w:rsid w:val="00DB2941"/>
    <w:rsid w:val="00DB4FD2"/>
    <w:rsid w:val="00DB7755"/>
    <w:rsid w:val="00DC0114"/>
    <w:rsid w:val="00DC3ED1"/>
    <w:rsid w:val="00DD199D"/>
    <w:rsid w:val="00DE07CE"/>
    <w:rsid w:val="00DF5C7D"/>
    <w:rsid w:val="00E02483"/>
    <w:rsid w:val="00E10D36"/>
    <w:rsid w:val="00E22534"/>
    <w:rsid w:val="00E32CB9"/>
    <w:rsid w:val="00E35597"/>
    <w:rsid w:val="00E4281A"/>
    <w:rsid w:val="00E47AA3"/>
    <w:rsid w:val="00E5580F"/>
    <w:rsid w:val="00E5772A"/>
    <w:rsid w:val="00E63C9C"/>
    <w:rsid w:val="00E64726"/>
    <w:rsid w:val="00E65FDD"/>
    <w:rsid w:val="00E67E55"/>
    <w:rsid w:val="00E72512"/>
    <w:rsid w:val="00E900EC"/>
    <w:rsid w:val="00EA221C"/>
    <w:rsid w:val="00EA55DA"/>
    <w:rsid w:val="00EB2DBF"/>
    <w:rsid w:val="00EC02D0"/>
    <w:rsid w:val="00EC3BA7"/>
    <w:rsid w:val="00EC5060"/>
    <w:rsid w:val="00EC5194"/>
    <w:rsid w:val="00EC6353"/>
    <w:rsid w:val="00ED09CD"/>
    <w:rsid w:val="00EE4860"/>
    <w:rsid w:val="00EE78E5"/>
    <w:rsid w:val="00F01E1D"/>
    <w:rsid w:val="00F10EFF"/>
    <w:rsid w:val="00F16E7A"/>
    <w:rsid w:val="00F33168"/>
    <w:rsid w:val="00F364C8"/>
    <w:rsid w:val="00F528A0"/>
    <w:rsid w:val="00F529A3"/>
    <w:rsid w:val="00F5476F"/>
    <w:rsid w:val="00F552C0"/>
    <w:rsid w:val="00F74270"/>
    <w:rsid w:val="00F74C8B"/>
    <w:rsid w:val="00F914B1"/>
    <w:rsid w:val="00F941B4"/>
    <w:rsid w:val="00F951DA"/>
    <w:rsid w:val="00F9795D"/>
    <w:rsid w:val="00F97D4F"/>
    <w:rsid w:val="00FA4EC3"/>
    <w:rsid w:val="00FA7B5D"/>
    <w:rsid w:val="00FB33BD"/>
    <w:rsid w:val="00FC6A78"/>
    <w:rsid w:val="00FD1CA8"/>
    <w:rsid w:val="00FD6F1A"/>
    <w:rsid w:val="00FE2E0D"/>
    <w:rsid w:val="00FF078C"/>
    <w:rsid w:val="00FF3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7345"/>
    <o:shapelayout v:ext="edit">
      <o:idmap v:ext="edit" data="1"/>
    </o:shapelayout>
  </w:shapeDefaults>
  <w:decimalSymbol w:val=","/>
  <w:listSeparator w:val=";"/>
  <w14:docId w14:val="4C6CD568"/>
  <w15:chartTrackingRefBased/>
  <w15:docId w15:val="{B556A92C-EE31-43D6-964E-8FAFF5E8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E61F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E61F3"/>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6E61F3"/>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6E61F3"/>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6E61F3"/>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6E61F3"/>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6E61F3"/>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6E61F3"/>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6E61F3"/>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6E61F3"/>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E61F3"/>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6E61F3"/>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6E61F3"/>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6E61F3"/>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6E61F3"/>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6E61F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6E61F3"/>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6E61F3"/>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6E61F3"/>
    <w:rPr>
      <w:rFonts w:ascii="Arial" w:eastAsia="Times New Roman" w:hAnsi="Arial" w:cs="Arial"/>
      <w:b/>
      <w:sz w:val="24"/>
      <w:szCs w:val="24"/>
      <w:lang w:eastAsia="cs-CZ"/>
    </w:rPr>
  </w:style>
  <w:style w:type="character" w:customStyle="1" w:styleId="BezmezerChar">
    <w:name w:val="Bez mezer Char"/>
    <w:link w:val="Bezmezer"/>
    <w:uiPriority w:val="99"/>
    <w:locked/>
    <w:rsid w:val="006E61F3"/>
    <w:rPr>
      <w:rFonts w:ascii="Calibri" w:hAnsi="Calibri"/>
    </w:rPr>
  </w:style>
  <w:style w:type="paragraph" w:styleId="Bezmezer">
    <w:name w:val="No Spacing"/>
    <w:link w:val="BezmezerChar"/>
    <w:uiPriority w:val="99"/>
    <w:qFormat/>
    <w:rsid w:val="006E61F3"/>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E61F3"/>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E61F3"/>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6E61F3"/>
    <w:pPr>
      <w:keepNext/>
      <w:numPr>
        <w:numId w:val="1"/>
      </w:numPr>
      <w:spacing w:before="360" w:after="120"/>
    </w:pPr>
    <w:rPr>
      <w:rFonts w:ascii="Calibri" w:hAnsi="Calibri"/>
      <w:b/>
      <w:bCs/>
    </w:rPr>
  </w:style>
  <w:style w:type="paragraph" w:customStyle="1" w:styleId="Odstavec11">
    <w:name w:val="Odstavec 1.1"/>
    <w:basedOn w:val="Normln"/>
    <w:uiPriority w:val="99"/>
    <w:rsid w:val="006E61F3"/>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6E61F3"/>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6E61F3"/>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6E61F3"/>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6E61F3"/>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E02483"/>
    <w:pPr>
      <w:tabs>
        <w:tab w:val="center" w:pos="4536"/>
        <w:tab w:val="right" w:pos="9072"/>
      </w:tabs>
    </w:pPr>
  </w:style>
  <w:style w:type="character" w:customStyle="1" w:styleId="ZhlavChar">
    <w:name w:val="Záhlaví Char"/>
    <w:basedOn w:val="Standardnpsmoodstavce"/>
    <w:link w:val="Zhlav"/>
    <w:uiPriority w:val="99"/>
    <w:rsid w:val="00E0248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02483"/>
    <w:pPr>
      <w:tabs>
        <w:tab w:val="center" w:pos="4536"/>
        <w:tab w:val="right" w:pos="9072"/>
      </w:tabs>
    </w:pPr>
  </w:style>
  <w:style w:type="character" w:customStyle="1" w:styleId="ZpatChar">
    <w:name w:val="Zápatí Char"/>
    <w:basedOn w:val="Standardnpsmoodstavce"/>
    <w:link w:val="Zpat"/>
    <w:uiPriority w:val="99"/>
    <w:rsid w:val="00E02483"/>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rsid w:val="00E72512"/>
    <w:pPr>
      <w:widowControl w:val="0"/>
      <w:spacing w:after="120"/>
    </w:pPr>
    <w:rPr>
      <w:sz w:val="20"/>
      <w:szCs w:val="20"/>
    </w:rPr>
  </w:style>
  <w:style w:type="character" w:customStyle="1" w:styleId="ZkladntextChar">
    <w:name w:val="Základní text Char"/>
    <w:basedOn w:val="Standardnpsmoodstavce"/>
    <w:link w:val="Zkladntext"/>
    <w:uiPriority w:val="99"/>
    <w:rsid w:val="00E72512"/>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unhideWhenUsed/>
    <w:rsid w:val="00EC3BA7"/>
    <w:pPr>
      <w:spacing w:after="120"/>
    </w:pPr>
    <w:rPr>
      <w:sz w:val="16"/>
      <w:szCs w:val="16"/>
    </w:rPr>
  </w:style>
  <w:style w:type="character" w:customStyle="1" w:styleId="Zkladntext3Char">
    <w:name w:val="Základní text 3 Char"/>
    <w:basedOn w:val="Standardnpsmoodstavce"/>
    <w:link w:val="Zkladntext3"/>
    <w:uiPriority w:val="99"/>
    <w:semiHidden/>
    <w:rsid w:val="00EC3BA7"/>
    <w:rPr>
      <w:rFonts w:ascii="Times New Roman" w:eastAsia="Times New Roman" w:hAnsi="Times New Roman" w:cs="Times New Roman"/>
      <w:sz w:val="16"/>
      <w:szCs w:val="16"/>
      <w:lang w:eastAsia="cs-CZ"/>
    </w:rPr>
  </w:style>
  <w:style w:type="character" w:styleId="Hypertextovodkaz">
    <w:name w:val="Hyperlink"/>
    <w:rsid w:val="00EC3BA7"/>
    <w:rPr>
      <w:color w:val="0000FF"/>
      <w:u w:val="single"/>
    </w:rPr>
  </w:style>
  <w:style w:type="paragraph" w:styleId="Textbubliny">
    <w:name w:val="Balloon Text"/>
    <w:basedOn w:val="Normln"/>
    <w:link w:val="TextbublinyChar"/>
    <w:uiPriority w:val="99"/>
    <w:semiHidden/>
    <w:unhideWhenUsed/>
    <w:rsid w:val="006206C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06CE"/>
    <w:rPr>
      <w:rFonts w:ascii="Segoe UI" w:eastAsia="Times New Roman" w:hAnsi="Segoe UI" w:cs="Segoe UI"/>
      <w:sz w:val="18"/>
      <w:szCs w:val="18"/>
      <w:lang w:eastAsia="cs-CZ"/>
    </w:rPr>
  </w:style>
  <w:style w:type="character" w:styleId="Odkaznakoment">
    <w:name w:val="annotation reference"/>
    <w:semiHidden/>
    <w:rsid w:val="00470E50"/>
    <w:rPr>
      <w:sz w:val="16"/>
    </w:rPr>
  </w:style>
  <w:style w:type="paragraph" w:styleId="Textkomente">
    <w:name w:val="annotation text"/>
    <w:basedOn w:val="Normln"/>
    <w:link w:val="TextkomenteChar"/>
    <w:rsid w:val="00470E50"/>
    <w:rPr>
      <w:sz w:val="20"/>
      <w:szCs w:val="20"/>
    </w:rPr>
  </w:style>
  <w:style w:type="character" w:customStyle="1" w:styleId="TextkomenteChar">
    <w:name w:val="Text komentáře Char"/>
    <w:basedOn w:val="Standardnpsmoodstavce"/>
    <w:link w:val="Textkomente"/>
    <w:rsid w:val="00470E5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16A9B"/>
    <w:rPr>
      <w:b/>
      <w:bCs/>
    </w:rPr>
  </w:style>
  <w:style w:type="character" w:customStyle="1" w:styleId="PedmtkomenteChar">
    <w:name w:val="Předmět komentáře Char"/>
    <w:basedOn w:val="TextkomenteChar"/>
    <w:link w:val="Pedmtkomente"/>
    <w:uiPriority w:val="99"/>
    <w:semiHidden/>
    <w:rsid w:val="00816A9B"/>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C0DC5-CB46-4DED-9540-EEEFB8609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13</Pages>
  <Words>5945</Words>
  <Characters>35078</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Zdeněk Kohoutek</cp:lastModifiedBy>
  <cp:revision>143</cp:revision>
  <cp:lastPrinted>2018-10-26T13:05:00Z</cp:lastPrinted>
  <dcterms:created xsi:type="dcterms:W3CDTF">2018-10-11T08:04:00Z</dcterms:created>
  <dcterms:modified xsi:type="dcterms:W3CDTF">2018-10-29T21:23:00Z</dcterms:modified>
</cp:coreProperties>
</file>